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22684380" w14:textId="3955A6C7" w:rsidR="008F35A0" w:rsidRPr="00EC7F14" w:rsidRDefault="008F35A0" w:rsidP="008F35A0">
      <w:pPr>
        <w:pStyle w:val="Header"/>
        <w:tabs>
          <w:tab w:val="clear" w:pos="207.65pt"/>
          <w:tab w:val="clear" w:pos="415.30pt"/>
          <w:tab w:val="end" w:pos="522pt"/>
          <w:tab w:val="end" w:pos="666.15pt"/>
        </w:tabs>
        <w:rPr>
          <w:rFonts w:ascii="Arial" w:hAnsi="Arial" w:cs="Arial"/>
          <w:b/>
          <w:sz w:val="24"/>
          <w:szCs w:val="24"/>
          <w:lang w:eastAsia="ja-JP"/>
        </w:rPr>
      </w:pPr>
      <w:r>
        <w:rPr>
          <w:rFonts w:ascii="Arial" w:hAnsi="Arial" w:cs="Arial"/>
          <w:b/>
          <w:sz w:val="24"/>
          <w:szCs w:val="24"/>
        </w:rPr>
        <w:t>3GPP TSG RAN</w:t>
      </w:r>
      <w:r w:rsidR="000047D2">
        <w:rPr>
          <w:rFonts w:ascii="Arial" w:hAnsi="Arial" w:cs="Arial"/>
          <w:b/>
          <w:sz w:val="24"/>
          <w:szCs w:val="24"/>
        </w:rPr>
        <w:t>4</w:t>
      </w:r>
      <w:r>
        <w:rPr>
          <w:rFonts w:ascii="Arial" w:hAnsi="Arial" w:cs="Arial"/>
          <w:b/>
          <w:sz w:val="24"/>
          <w:szCs w:val="24"/>
        </w:rPr>
        <w:t xml:space="preserve"> </w:t>
      </w:r>
      <w:r w:rsidRPr="00EC7F14">
        <w:rPr>
          <w:rFonts w:ascii="Arial" w:hAnsi="Arial" w:cs="Arial"/>
          <w:b/>
          <w:sz w:val="24"/>
          <w:szCs w:val="24"/>
        </w:rPr>
        <w:t>Meeting #</w:t>
      </w:r>
      <w:r w:rsidR="001058C5">
        <w:rPr>
          <w:rFonts w:ascii="Arial" w:hAnsi="Arial" w:cs="Arial"/>
          <w:b/>
          <w:sz w:val="24"/>
          <w:szCs w:val="24"/>
        </w:rPr>
        <w:t>80</w:t>
      </w:r>
      <w:r w:rsidR="006F4EAF">
        <w:rPr>
          <w:rFonts w:ascii="Arial" w:hAnsi="Arial" w:cs="Arial"/>
          <w:b/>
          <w:sz w:val="24"/>
          <w:szCs w:val="24"/>
        </w:rPr>
        <w:t>bis</w:t>
      </w:r>
      <w:r>
        <w:rPr>
          <w:rFonts w:ascii="Arial" w:hAnsi="Arial" w:cs="Arial"/>
          <w:b/>
          <w:sz w:val="24"/>
          <w:szCs w:val="24"/>
        </w:rPr>
        <w:t xml:space="preserve">                                </w:t>
      </w:r>
      <w:r w:rsidR="000C72F4">
        <w:rPr>
          <w:rFonts w:ascii="Arial" w:hAnsi="Arial" w:cs="Arial"/>
          <w:b/>
          <w:sz w:val="24"/>
          <w:szCs w:val="24"/>
        </w:rPr>
        <w:t xml:space="preserve">    </w:t>
      </w:r>
      <w:r w:rsidR="00B52786">
        <w:rPr>
          <w:rFonts w:ascii="Arial" w:hAnsi="Arial" w:cs="Arial"/>
          <w:b/>
          <w:sz w:val="24"/>
          <w:szCs w:val="24"/>
        </w:rPr>
        <w:t xml:space="preserve">      </w:t>
      </w:r>
      <w:r w:rsidR="000047D2">
        <w:rPr>
          <w:rFonts w:ascii="Arial" w:hAnsi="Arial" w:cs="Arial"/>
          <w:b/>
          <w:sz w:val="24"/>
          <w:szCs w:val="24"/>
        </w:rPr>
        <w:t xml:space="preserve">         </w:t>
      </w:r>
      <w:r w:rsidR="000C72F4">
        <w:rPr>
          <w:rFonts w:ascii="Arial" w:hAnsi="Arial" w:cs="Arial"/>
          <w:b/>
          <w:sz w:val="24"/>
          <w:szCs w:val="24"/>
        </w:rPr>
        <w:t xml:space="preserve">                </w:t>
      </w:r>
      <w:r>
        <w:rPr>
          <w:rFonts w:ascii="Arial" w:hAnsi="Arial" w:cs="Arial"/>
          <w:b/>
          <w:sz w:val="24"/>
          <w:szCs w:val="24"/>
        </w:rPr>
        <w:t xml:space="preserve">    R4</w:t>
      </w:r>
      <w:r w:rsidRPr="00EC7F14">
        <w:rPr>
          <w:rFonts w:ascii="Arial" w:hAnsi="Arial" w:cs="Arial"/>
          <w:b/>
          <w:sz w:val="24"/>
          <w:szCs w:val="24"/>
        </w:rPr>
        <w:t>-</w:t>
      </w:r>
      <w:r>
        <w:rPr>
          <w:rFonts w:ascii="Arial" w:hAnsi="Arial" w:cs="Arial"/>
          <w:b/>
          <w:sz w:val="24"/>
          <w:szCs w:val="24"/>
        </w:rPr>
        <w:t>16</w:t>
      </w:r>
      <w:r w:rsidR="00F42102">
        <w:rPr>
          <w:rFonts w:ascii="Arial" w:hAnsi="Arial" w:cs="Arial"/>
          <w:b/>
          <w:sz w:val="24"/>
          <w:szCs w:val="24"/>
        </w:rPr>
        <w:t>7263</w:t>
      </w:r>
    </w:p>
    <w:p w14:paraId="14F254B4" w14:textId="77777777" w:rsidR="008F35A0" w:rsidRPr="00177DEB" w:rsidRDefault="00D6722A" w:rsidP="008F35A0">
      <w:pPr>
        <w:pStyle w:val="Header"/>
        <w:tabs>
          <w:tab w:val="clear" w:pos="207.65pt"/>
          <w:tab w:val="clear" w:pos="415.30pt"/>
          <w:tab w:val="end" w:pos="489.05pt"/>
          <w:tab w:val="end" w:pos="666.15pt"/>
        </w:tabs>
        <w:outlineLvl w:val="0"/>
        <w:rPr>
          <w:rFonts w:ascii="Arial" w:eastAsia="SimSun" w:hAnsi="Arial"/>
          <w:b/>
          <w:sz w:val="24"/>
          <w:szCs w:val="24"/>
          <w:lang w:eastAsia="zh-CN"/>
        </w:rPr>
      </w:pPr>
      <w:r>
        <w:rPr>
          <w:rFonts w:ascii="Arial" w:eastAsia="SimSun" w:hAnsi="Arial"/>
          <w:b/>
          <w:sz w:val="24"/>
          <w:szCs w:val="24"/>
          <w:lang w:eastAsia="zh-CN"/>
        </w:rPr>
        <w:t>Ljubljana</w:t>
      </w:r>
      <w:r w:rsidR="008F35A0" w:rsidRPr="00816E0C">
        <w:rPr>
          <w:rFonts w:ascii="Arial" w:eastAsia="SimSun" w:hAnsi="Arial" w:hint="eastAsia"/>
          <w:b/>
          <w:sz w:val="24"/>
          <w:szCs w:val="24"/>
          <w:lang w:eastAsia="zh-CN"/>
        </w:rPr>
        <w:t xml:space="preserve">, </w:t>
      </w:r>
      <w:r>
        <w:rPr>
          <w:rFonts w:ascii="Arial" w:eastAsia="SimSun" w:hAnsi="Arial"/>
          <w:b/>
          <w:sz w:val="24"/>
          <w:szCs w:val="24"/>
          <w:lang w:eastAsia="zh-CN"/>
        </w:rPr>
        <w:t>Slovenia</w:t>
      </w:r>
      <w:r w:rsidR="008F35A0" w:rsidRPr="00816E0C">
        <w:rPr>
          <w:rFonts w:ascii="Arial" w:eastAsia="SimSun" w:hAnsi="Arial"/>
          <w:b/>
          <w:sz w:val="24"/>
          <w:szCs w:val="24"/>
          <w:lang w:val="pt-BR" w:eastAsia="zh-CN"/>
        </w:rPr>
        <w:t>,</w:t>
      </w:r>
      <w:r w:rsidR="008F35A0" w:rsidRPr="00816E0C">
        <w:rPr>
          <w:rFonts w:ascii="Arial" w:hAnsi="Arial"/>
          <w:b/>
          <w:sz w:val="24"/>
          <w:szCs w:val="24"/>
          <w:lang w:val="pt-BR" w:eastAsia="ja-JP"/>
        </w:rPr>
        <w:t xml:space="preserve"> </w:t>
      </w:r>
      <w:r>
        <w:rPr>
          <w:rFonts w:ascii="Arial" w:hAnsi="Arial"/>
          <w:b/>
          <w:sz w:val="24"/>
          <w:szCs w:val="24"/>
          <w:lang w:eastAsia="ja-JP"/>
        </w:rPr>
        <w:t>10</w:t>
      </w:r>
      <w:r w:rsidR="008F35A0" w:rsidRPr="00816E0C">
        <w:rPr>
          <w:rFonts w:ascii="Arial" w:hAnsi="Arial"/>
          <w:b/>
          <w:sz w:val="24"/>
          <w:szCs w:val="24"/>
          <w:lang w:eastAsia="ja-JP"/>
        </w:rPr>
        <w:t xml:space="preserve"> </w:t>
      </w:r>
      <w:r w:rsidR="008F35A0" w:rsidRPr="00816E0C">
        <w:rPr>
          <w:rFonts w:ascii="Arial" w:eastAsia="SimSun" w:hAnsi="Arial"/>
          <w:b/>
          <w:sz w:val="24"/>
          <w:szCs w:val="24"/>
          <w:lang w:eastAsia="zh-CN"/>
        </w:rPr>
        <w:t xml:space="preserve">– </w:t>
      </w:r>
      <w:r>
        <w:rPr>
          <w:rFonts w:ascii="Arial" w:eastAsia="SimSun" w:hAnsi="Arial"/>
          <w:b/>
          <w:sz w:val="24"/>
          <w:szCs w:val="24"/>
          <w:lang w:eastAsia="zh-CN"/>
        </w:rPr>
        <w:t>14 October</w:t>
      </w:r>
      <w:r w:rsidR="008F35A0" w:rsidRPr="00816E0C">
        <w:rPr>
          <w:rFonts w:ascii="Arial" w:hAnsi="Arial"/>
          <w:b/>
          <w:sz w:val="24"/>
          <w:szCs w:val="24"/>
          <w:lang w:eastAsia="ja-JP"/>
        </w:rPr>
        <w:t>, 201</w:t>
      </w:r>
      <w:r w:rsidR="008F35A0" w:rsidRPr="00816E0C">
        <w:rPr>
          <w:rFonts w:ascii="Arial" w:eastAsia="SimSun" w:hAnsi="Arial" w:hint="eastAsia"/>
          <w:b/>
          <w:sz w:val="24"/>
          <w:szCs w:val="24"/>
          <w:lang w:eastAsia="zh-CN"/>
        </w:rPr>
        <w:t>6</w:t>
      </w:r>
    </w:p>
    <w:p w14:paraId="2FA830A5" w14:textId="77777777" w:rsidR="00D03C1B" w:rsidRPr="002314B0" w:rsidRDefault="00D03C1B" w:rsidP="00877050">
      <w:pPr>
        <w:pStyle w:val="Header"/>
        <w:tabs>
          <w:tab w:val="clear" w:pos="207.65pt"/>
          <w:tab w:val="clear" w:pos="415.30pt"/>
          <w:tab w:val="end" w:pos="489.05pt"/>
          <w:tab w:val="end" w:pos="666.15pt"/>
        </w:tabs>
        <w:outlineLvl w:val="0"/>
        <w:rPr>
          <w:rFonts w:ascii="Arial" w:hAnsi="Arial" w:cs="Arial"/>
          <w:b/>
          <w:sz w:val="24"/>
          <w:szCs w:val="24"/>
          <w:lang w:eastAsia="ja-JP"/>
        </w:rPr>
      </w:pPr>
    </w:p>
    <w:p w14:paraId="625EE6B5" w14:textId="77777777" w:rsidR="005100EC" w:rsidRPr="002314B0" w:rsidRDefault="005100EC" w:rsidP="005100EC">
      <w:pPr>
        <w:tabs>
          <w:tab w:val="start" w:pos="99.25pt"/>
        </w:tabs>
        <w:rPr>
          <w:rFonts w:ascii="Arial" w:hAnsi="Arial"/>
          <w:sz w:val="24"/>
          <w:szCs w:val="24"/>
          <w:lang w:eastAsia="ja-JP"/>
        </w:rPr>
      </w:pPr>
      <w:r w:rsidRPr="002314B0">
        <w:rPr>
          <w:rFonts w:ascii="Arial" w:hAnsi="Arial"/>
          <w:b/>
          <w:sz w:val="24"/>
          <w:szCs w:val="24"/>
        </w:rPr>
        <w:t>Agenda Item:</w:t>
      </w:r>
      <w:r w:rsidRPr="002314B0">
        <w:rPr>
          <w:rFonts w:ascii="Arial" w:hAnsi="Arial"/>
          <w:sz w:val="24"/>
          <w:szCs w:val="24"/>
        </w:rPr>
        <w:tab/>
      </w:r>
      <w:bookmarkStart w:id="0" w:name="Source"/>
      <w:bookmarkEnd w:id="0"/>
      <w:r w:rsidR="00A37643">
        <w:rPr>
          <w:rFonts w:ascii="Arial" w:hAnsi="Arial"/>
          <w:b/>
          <w:sz w:val="24"/>
          <w:szCs w:val="24"/>
        </w:rPr>
        <w:t>10.5.</w:t>
      </w:r>
      <w:r w:rsidR="007020BF">
        <w:rPr>
          <w:rFonts w:ascii="Arial" w:hAnsi="Arial"/>
          <w:b/>
          <w:sz w:val="24"/>
          <w:szCs w:val="24"/>
        </w:rPr>
        <w:t>3.1</w:t>
      </w:r>
    </w:p>
    <w:p w14:paraId="6DC59381" w14:textId="77777777" w:rsidR="005100EC" w:rsidRPr="002314B0" w:rsidRDefault="005100EC" w:rsidP="005100EC">
      <w:pPr>
        <w:tabs>
          <w:tab w:val="start" w:pos="99.25pt"/>
        </w:tabs>
        <w:rPr>
          <w:rFonts w:ascii="Arial" w:hAnsi="Arial"/>
          <w:sz w:val="24"/>
          <w:szCs w:val="24"/>
          <w:lang w:eastAsia="ja-JP"/>
        </w:rPr>
      </w:pPr>
      <w:r w:rsidRPr="002314B0">
        <w:rPr>
          <w:rFonts w:ascii="Arial" w:hAnsi="Arial"/>
          <w:b/>
          <w:sz w:val="24"/>
          <w:szCs w:val="24"/>
        </w:rPr>
        <w:t xml:space="preserve">Source: </w:t>
      </w:r>
      <w:r w:rsidRPr="002314B0">
        <w:rPr>
          <w:rFonts w:ascii="Arial" w:hAnsi="Arial"/>
          <w:b/>
          <w:sz w:val="24"/>
          <w:szCs w:val="24"/>
        </w:rPr>
        <w:tab/>
      </w:r>
      <w:r w:rsidR="004A5F48" w:rsidRPr="002314B0">
        <w:rPr>
          <w:rFonts w:ascii="Arial" w:hAnsi="Arial"/>
          <w:b/>
          <w:sz w:val="24"/>
          <w:szCs w:val="24"/>
        </w:rPr>
        <w:t>Intel</w:t>
      </w:r>
      <w:r w:rsidR="0094223E">
        <w:rPr>
          <w:rFonts w:ascii="Arial" w:hAnsi="Arial"/>
          <w:b/>
          <w:sz w:val="24"/>
          <w:szCs w:val="24"/>
        </w:rPr>
        <w:t xml:space="preserve"> Corporation</w:t>
      </w:r>
    </w:p>
    <w:p w14:paraId="4FB8AF54" w14:textId="77777777" w:rsidR="005100EC" w:rsidRPr="002314B0" w:rsidRDefault="005100EC" w:rsidP="00DB057C">
      <w:pPr>
        <w:tabs>
          <w:tab w:val="start" w:pos="99.25pt"/>
        </w:tabs>
        <w:ind w:start="99pt" w:hanging="99pt"/>
        <w:rPr>
          <w:rFonts w:ascii="Arial" w:hAnsi="Arial"/>
          <w:sz w:val="24"/>
          <w:szCs w:val="24"/>
        </w:rPr>
      </w:pPr>
      <w:r w:rsidRPr="002314B0">
        <w:rPr>
          <w:rFonts w:ascii="Arial" w:hAnsi="Arial"/>
          <w:b/>
          <w:sz w:val="24"/>
          <w:szCs w:val="24"/>
        </w:rPr>
        <w:t>Title:</w:t>
      </w:r>
      <w:r w:rsidRPr="002314B0">
        <w:rPr>
          <w:rFonts w:ascii="Arial" w:hAnsi="Arial"/>
          <w:sz w:val="24"/>
          <w:szCs w:val="24"/>
        </w:rPr>
        <w:t xml:space="preserve"> </w:t>
      </w:r>
      <w:r w:rsidRPr="002314B0">
        <w:rPr>
          <w:rFonts w:ascii="Arial" w:hAnsi="Arial"/>
          <w:sz w:val="24"/>
          <w:szCs w:val="24"/>
        </w:rPr>
        <w:tab/>
      </w:r>
      <w:bookmarkStart w:id="1" w:name="Title"/>
      <w:bookmarkEnd w:id="1"/>
      <w:r w:rsidR="00AC2F91">
        <w:rPr>
          <w:rFonts w:ascii="Arial" w:hAnsi="Arial"/>
          <w:b/>
          <w:sz w:val="24"/>
          <w:szCs w:val="24"/>
        </w:rPr>
        <w:t xml:space="preserve">PA </w:t>
      </w:r>
      <w:r w:rsidR="00DE6F3D">
        <w:rPr>
          <w:rFonts w:ascii="Arial" w:hAnsi="Arial"/>
          <w:b/>
          <w:sz w:val="24"/>
          <w:szCs w:val="24"/>
        </w:rPr>
        <w:t>model using a Memory Polynomial</w:t>
      </w:r>
      <w:r w:rsidR="00C276D2">
        <w:rPr>
          <w:rFonts w:ascii="Arial" w:hAnsi="Arial"/>
          <w:b/>
          <w:sz w:val="24"/>
          <w:szCs w:val="24"/>
        </w:rPr>
        <w:t xml:space="preserve"> </w:t>
      </w:r>
    </w:p>
    <w:p w14:paraId="7B2AFFE8" w14:textId="77777777" w:rsidR="00170E3E" w:rsidRPr="002314B0" w:rsidRDefault="005100EC" w:rsidP="00905865">
      <w:pPr>
        <w:tabs>
          <w:tab w:val="start" w:pos="99.25pt"/>
        </w:tabs>
        <w:rPr>
          <w:rFonts w:ascii="Arial" w:hAnsi="Arial"/>
          <w:b/>
          <w:sz w:val="24"/>
          <w:szCs w:val="24"/>
        </w:rPr>
      </w:pPr>
      <w:r w:rsidRPr="002314B0">
        <w:rPr>
          <w:rFonts w:ascii="Arial" w:hAnsi="Arial"/>
          <w:b/>
          <w:sz w:val="24"/>
          <w:szCs w:val="24"/>
        </w:rPr>
        <w:t>Document for:</w:t>
      </w:r>
      <w:r w:rsidRPr="002314B0">
        <w:rPr>
          <w:rFonts w:ascii="Arial" w:hAnsi="Arial"/>
          <w:sz w:val="24"/>
          <w:szCs w:val="24"/>
        </w:rPr>
        <w:tab/>
      </w:r>
      <w:bookmarkStart w:id="2" w:name="DocumentFor"/>
      <w:bookmarkEnd w:id="2"/>
      <w:r w:rsidR="00DF7790">
        <w:rPr>
          <w:rFonts w:ascii="Arial" w:hAnsi="Arial"/>
          <w:b/>
          <w:sz w:val="24"/>
          <w:szCs w:val="24"/>
        </w:rPr>
        <w:t>Approval</w:t>
      </w:r>
    </w:p>
    <w:p w14:paraId="3BA851AE" w14:textId="77777777" w:rsidR="00EA7517" w:rsidRPr="002314B0" w:rsidRDefault="00EA7517" w:rsidP="00905865">
      <w:pPr>
        <w:tabs>
          <w:tab w:val="start" w:pos="99.25pt"/>
        </w:tabs>
        <w:rPr>
          <w:rFonts w:ascii="Arial" w:hAnsi="Arial"/>
          <w:b/>
          <w:sz w:val="24"/>
          <w:szCs w:val="24"/>
        </w:rPr>
      </w:pPr>
    </w:p>
    <w:p w14:paraId="4352575A" w14:textId="77777777" w:rsidR="00056037" w:rsidRPr="002314B0" w:rsidRDefault="00056037" w:rsidP="00056037">
      <w:pPr>
        <w:pBdr>
          <w:bottom w:val="single" w:sz="12" w:space="1" w:color="auto"/>
        </w:pBdr>
        <w:rPr>
          <w:rFonts w:ascii="Arial" w:hAnsi="Arial"/>
          <w:lang w:eastAsia="ja-JP"/>
        </w:rPr>
      </w:pPr>
    </w:p>
    <w:p w14:paraId="48EDFB0D" w14:textId="77777777" w:rsidR="00D92407" w:rsidRPr="002314B0" w:rsidRDefault="000A68A4" w:rsidP="00D92407">
      <w:pPr>
        <w:numPr>
          <w:ilvl w:val="0"/>
          <w:numId w:val="1"/>
        </w:numPr>
        <w:tabs>
          <w:tab w:val="start" w:pos="27pt"/>
          <w:tab w:val="start" w:pos="90pt"/>
          <w:tab w:val="start" w:pos="126pt"/>
        </w:tabs>
        <w:spacing w:before="12pt" w:after="3pt"/>
        <w:outlineLvl w:val="0"/>
        <w:rPr>
          <w:rFonts w:ascii="Arial" w:hAnsi="Arial" w:cs="Arial"/>
          <w:b/>
          <w:sz w:val="24"/>
          <w:szCs w:val="24"/>
        </w:rPr>
      </w:pPr>
      <w:r w:rsidRPr="002314B0">
        <w:rPr>
          <w:rFonts w:ascii="Arial" w:hAnsi="Arial" w:cs="Arial"/>
          <w:b/>
          <w:sz w:val="24"/>
          <w:szCs w:val="24"/>
        </w:rPr>
        <w:t>Introduction</w:t>
      </w:r>
    </w:p>
    <w:p w14:paraId="6CC4F604" w14:textId="744B6280" w:rsidR="00BB0CA0" w:rsidRPr="00E64D32" w:rsidRDefault="007672D8" w:rsidP="00370228">
      <w:pPr>
        <w:spacing w:after="9pt"/>
      </w:pPr>
      <w:r>
        <w:t>PA model discussion</w:t>
      </w:r>
      <w:r w:rsidR="00FB4B52">
        <w:t>s</w:t>
      </w:r>
      <w:r>
        <w:t xml:space="preserve"> </w:t>
      </w:r>
      <w:r w:rsidR="00FB4B52">
        <w:t>regarding</w:t>
      </w:r>
      <w:r w:rsidR="00FB4B52" w:rsidRPr="00C80B8D">
        <w:t xml:space="preserve"> </w:t>
      </w:r>
      <w:r w:rsidR="003F44D4" w:rsidRPr="00C80B8D">
        <w:t>NR</w:t>
      </w:r>
      <w:r w:rsidR="006F29D0" w:rsidRPr="00C80B8D">
        <w:t xml:space="preserve"> systems ha</w:t>
      </w:r>
      <w:r w:rsidR="00FB4B52">
        <w:t>ve</w:t>
      </w:r>
      <w:r>
        <w:t xml:space="preserve"> been</w:t>
      </w:r>
      <w:r w:rsidR="006F29D0" w:rsidRPr="00C80B8D">
        <w:t xml:space="preserve"> </w:t>
      </w:r>
      <w:r w:rsidR="001058C5" w:rsidRPr="00C80B8D">
        <w:t>carried out</w:t>
      </w:r>
      <w:r w:rsidR="006F29D0" w:rsidRPr="00C80B8D">
        <w:t xml:space="preserve"> </w:t>
      </w:r>
      <w:r>
        <w:t xml:space="preserve">in </w:t>
      </w:r>
      <w:r w:rsidR="006F29D0" w:rsidRPr="00C80B8D">
        <w:t>previous RAN</w:t>
      </w:r>
      <w:r w:rsidR="003F44D4" w:rsidRPr="00C80B8D">
        <w:t>4 meeting</w:t>
      </w:r>
      <w:r w:rsidR="001058C5" w:rsidRPr="00C80B8D">
        <w:t>s</w:t>
      </w:r>
      <w:r>
        <w:t xml:space="preserve">. </w:t>
      </w:r>
      <w:r w:rsidR="00E97456">
        <w:t>F</w:t>
      </w:r>
      <w:r w:rsidR="007020BF">
        <w:t>urther studies of the PA</w:t>
      </w:r>
      <w:r w:rsidR="00B07A26">
        <w:t xml:space="preserve"> models with memory effects has been included as </w:t>
      </w:r>
      <w:r>
        <w:t xml:space="preserve">part of the discussion as a </w:t>
      </w:r>
      <w:r w:rsidRPr="00322345">
        <w:t>WF</w:t>
      </w:r>
      <w:r w:rsidR="00933D4E" w:rsidRPr="00322345">
        <w:t xml:space="preserve"> </w:t>
      </w:r>
      <w:r w:rsidR="00E64D32">
        <w:fldChar w:fldCharType="begin"/>
      </w:r>
      <w:r w:rsidR="00E64D32">
        <w:instrText xml:space="preserve"> REF _Ref462935864 \n \h </w:instrText>
      </w:r>
      <w:r w:rsidR="00E64D32">
        <w:fldChar w:fldCharType="separate"/>
      </w:r>
      <w:r w:rsidR="005A75BF">
        <w:t>[1]</w:t>
      </w:r>
      <w:r w:rsidR="00E64D32">
        <w:fldChar w:fldCharType="end"/>
      </w:r>
      <w:r w:rsidRPr="00322345">
        <w:t>.</w:t>
      </w:r>
      <w:r>
        <w:t xml:space="preserve"> </w:t>
      </w:r>
      <w:r w:rsidR="004320C0" w:rsidRPr="00C80B8D">
        <w:t xml:space="preserve">In this contribution, we </w:t>
      </w:r>
      <w:r w:rsidR="00B07A26">
        <w:t xml:space="preserve">introduce the </w:t>
      </w:r>
      <w:r w:rsidR="00D250D2">
        <w:t>memory polynomial to model the nonlinearities as a more attractive approach compare</w:t>
      </w:r>
      <w:r w:rsidR="00B07A26">
        <w:t xml:space="preserve">d to </w:t>
      </w:r>
      <w:r w:rsidR="00FB4B52">
        <w:t xml:space="preserve">the </w:t>
      </w:r>
      <w:proofErr w:type="spellStart"/>
      <w:r w:rsidR="00B07A26">
        <w:t>Volterra</w:t>
      </w:r>
      <w:proofErr w:type="spellEnd"/>
      <w:r w:rsidR="00B07A26">
        <w:t xml:space="preserve"> Series</w:t>
      </w:r>
      <w:r w:rsidR="00FB4B52">
        <w:t xml:space="preserve"> computation</w:t>
      </w:r>
      <w:r w:rsidR="00B07A26">
        <w:t>.</w:t>
      </w:r>
      <w:r w:rsidR="00D250D2">
        <w:t xml:space="preserve"> </w:t>
      </w:r>
      <w:r w:rsidR="00B07A26">
        <w:t>A</w:t>
      </w:r>
      <w:r w:rsidR="00D250D2">
        <w:t>dditionally</w:t>
      </w:r>
      <w:r w:rsidR="00B07A26">
        <w:t>,</w:t>
      </w:r>
      <w:r w:rsidR="00D250D2">
        <w:t xml:space="preserve"> the algorithm for the coefficients calculation is explained </w:t>
      </w:r>
      <w:r w:rsidR="00B07A26">
        <w:t xml:space="preserve">in further detail </w:t>
      </w:r>
      <w:r w:rsidR="00D250D2">
        <w:t xml:space="preserve">and </w:t>
      </w:r>
      <w:r w:rsidR="00B07A26">
        <w:t xml:space="preserve">the results using </w:t>
      </w:r>
      <w:r w:rsidR="00D250D2">
        <w:t>the algorithm for a model below 6 GHz and above 6 GHz</w:t>
      </w:r>
      <w:r w:rsidR="00B07A26">
        <w:t xml:space="preserve"> are shown</w:t>
      </w:r>
      <w:r w:rsidR="00D250D2">
        <w:t xml:space="preserve">. </w:t>
      </w:r>
    </w:p>
    <w:p w14:paraId="5B1EDE8E" w14:textId="77777777" w:rsidR="001B0E40" w:rsidRDefault="007342F5" w:rsidP="009153C7">
      <w:pPr>
        <w:numPr>
          <w:ilvl w:val="0"/>
          <w:numId w:val="1"/>
        </w:numPr>
        <w:tabs>
          <w:tab w:val="start" w:pos="27pt"/>
          <w:tab w:val="start" w:pos="90pt"/>
          <w:tab w:val="start" w:pos="126pt"/>
        </w:tabs>
        <w:spacing w:before="12pt" w:after="3pt"/>
        <w:outlineLvl w:val="0"/>
        <w:rPr>
          <w:rFonts w:ascii="Arial" w:hAnsi="Arial" w:cs="Arial"/>
          <w:b/>
          <w:sz w:val="24"/>
          <w:szCs w:val="24"/>
        </w:rPr>
      </w:pPr>
      <w:r>
        <w:rPr>
          <w:rFonts w:ascii="Arial" w:hAnsi="Arial" w:cs="Arial"/>
          <w:b/>
          <w:sz w:val="24"/>
          <w:szCs w:val="24"/>
        </w:rPr>
        <w:t>Discussion</w:t>
      </w:r>
    </w:p>
    <w:p w14:paraId="4A4CC507" w14:textId="77777777" w:rsidR="00DB057C" w:rsidRDefault="00F9147A" w:rsidP="00F9147A">
      <w:pPr>
        <w:tabs>
          <w:tab w:val="start" w:pos="27pt"/>
          <w:tab w:val="start" w:pos="90pt"/>
          <w:tab w:val="start" w:pos="126pt"/>
        </w:tabs>
        <w:spacing w:before="12pt" w:after="3pt"/>
        <w:outlineLvl w:val="0"/>
        <w:rPr>
          <w:rFonts w:ascii="Arial" w:hAnsi="Arial" w:cs="Arial"/>
          <w:b/>
          <w:sz w:val="22"/>
          <w:szCs w:val="22"/>
        </w:rPr>
      </w:pPr>
      <w:r>
        <w:rPr>
          <w:rFonts w:ascii="Arial" w:hAnsi="Arial" w:cs="Arial"/>
          <w:b/>
          <w:sz w:val="22"/>
          <w:szCs w:val="22"/>
        </w:rPr>
        <w:t xml:space="preserve">2.1 </w:t>
      </w:r>
      <w:r w:rsidR="006F4EAF">
        <w:rPr>
          <w:rFonts w:ascii="Arial" w:hAnsi="Arial" w:cs="Arial"/>
          <w:b/>
          <w:sz w:val="22"/>
          <w:szCs w:val="22"/>
        </w:rPr>
        <w:t>Memory Polynomial</w:t>
      </w:r>
    </w:p>
    <w:p w14:paraId="7E2F7668" w14:textId="506C5E27" w:rsidR="00004C96" w:rsidRPr="00E64D32" w:rsidRDefault="00004C96" w:rsidP="00370228">
      <w:pPr>
        <w:spacing w:after="9pt"/>
      </w:pPr>
      <w:r w:rsidRPr="00E64D32">
        <w:t xml:space="preserve">The distortions at the output of </w:t>
      </w:r>
      <w:r w:rsidR="00E97456" w:rsidRPr="00E64D32">
        <w:t>a</w:t>
      </w:r>
      <w:r w:rsidRPr="00E64D32">
        <w:t xml:space="preserve"> PA are not only a result of its nonlinearity, but also from the memory effects. </w:t>
      </w:r>
      <w:r w:rsidR="00DC1663" w:rsidRPr="00E64D32">
        <w:t>Memory effects and nonlinear distortion can significantly reduce the output signal quality and therefore, degrade the overall system performance</w:t>
      </w:r>
      <w:r w:rsidR="00F21ADD" w:rsidRPr="00E64D32">
        <w:t>.</w:t>
      </w:r>
      <w:r w:rsidR="00DC1663" w:rsidRPr="00E64D32">
        <w:t xml:space="preserve"> </w:t>
      </w:r>
      <w:r w:rsidRPr="00E64D32">
        <w:t xml:space="preserve">Depending on the frequency range of the signal transmission, the inclusion of memory effects can be crucial for developing a useable and realistic model. Therefore, the models of a PA operating below 6 GHz and another PA operating above 6 GHz will be </w:t>
      </w:r>
      <w:r w:rsidR="00E97456" w:rsidRPr="00E64D32">
        <w:t xml:space="preserve">shown </w:t>
      </w:r>
      <w:r w:rsidRPr="00E64D32">
        <w:t>within this contribution.</w:t>
      </w:r>
    </w:p>
    <w:p w14:paraId="7DDE5DF4" w14:textId="77777777" w:rsidR="00AC2F91" w:rsidRPr="00E64D32" w:rsidRDefault="00AC2F91" w:rsidP="00370228">
      <w:pPr>
        <w:spacing w:after="9pt"/>
      </w:pPr>
      <w:r w:rsidRPr="00E64D32">
        <w:t>The described model</w:t>
      </w:r>
      <w:r w:rsidR="00DC1663" w:rsidRPr="00E64D32">
        <w:t>s</w:t>
      </w:r>
      <w:r w:rsidRPr="00E64D32">
        <w:t xml:space="preserve"> utilizes envelope signals at input and output of the PA. The kind of </w:t>
      </w:r>
      <w:r w:rsidR="00884B68" w:rsidRPr="00E64D32">
        <w:t>behavioral</w:t>
      </w:r>
      <w:r w:rsidRPr="00E64D32">
        <w:t xml:space="preserve"> model depends on the distortion domain. Envelope domain has less physical sense and is more mathematical. This domain is especially suitable for modulated signal because it simplifies the extraction of model parameters in the time domain.</w:t>
      </w:r>
    </w:p>
    <w:p w14:paraId="3547EDD3" w14:textId="4ACB950D" w:rsidR="00717745" w:rsidRPr="00AC2F91" w:rsidRDefault="00215CE9" w:rsidP="00370228">
      <w:pPr>
        <w:spacing w:after="9pt"/>
        <w:rPr>
          <w:rFonts w:eastAsia="Times New Roman" w:cs="Arial"/>
          <w:lang w:eastAsia="en-GB"/>
        </w:rPr>
      </w:pPr>
      <w:r w:rsidRPr="00E64D32">
        <w:t>A</w:t>
      </w:r>
      <w:r w:rsidR="00AC2F91" w:rsidRPr="00E64D32">
        <w:t xml:space="preserve"> well-known polynomial used to describe nonlinear models</w:t>
      </w:r>
      <w:r w:rsidRPr="00E64D32">
        <w:t xml:space="preserve"> is the </w:t>
      </w:r>
      <w:proofErr w:type="spellStart"/>
      <w:r w:rsidRPr="00E64D32">
        <w:t>Volterra</w:t>
      </w:r>
      <w:proofErr w:type="spellEnd"/>
      <w:r w:rsidRPr="00E64D32">
        <w:t xml:space="preserve"> series</w:t>
      </w:r>
      <w:r w:rsidR="00AC2F91" w:rsidRPr="00E64D32">
        <w:t>, whi</w:t>
      </w:r>
      <w:r w:rsidRPr="00E64D32">
        <w:t xml:space="preserve">ch includes memory effects, which </w:t>
      </w:r>
      <w:r w:rsidR="00AC2F91" w:rsidRPr="00E64D32">
        <w:t>can be described with the following equation,</w:t>
      </w:r>
    </w:p>
    <w:p w14:paraId="237B8DAC" w14:textId="77777777" w:rsidR="00AC2F91" w:rsidRDefault="00501C78" w:rsidP="00AC2F91">
      <w:pPr>
        <w:jc w:val="center"/>
        <w:rPr>
          <w:rFonts w:eastAsia="Times New Roman" w:cs="Arial"/>
          <w:iCs/>
          <w:lang w:val="pt-BR" w:eastAsia="en-GB"/>
        </w:rPr>
      </w:pPr>
      <w:r w:rsidRPr="00E71885">
        <w:rPr>
          <w:rFonts w:eastAsia="Times New Roman" w:cs="Arial"/>
          <w:lang w:eastAsia="en-GB"/>
        </w:rPr>
        <w:t xml:space="preserve">       </w:t>
      </w:r>
      <m:oMath>
        <m:r>
          <w:rPr>
            <w:rFonts w:ascii="Cambria Math" w:eastAsia="Times New Roman" w:hAnsi="Cambria Math" w:cs="Arial"/>
            <w:lang w:val="de-DE" w:eastAsia="en-GB"/>
          </w:rPr>
          <m:t>y</m:t>
        </m:r>
        <m:d>
          <m:dPr>
            <m:ctrlPr>
              <w:rPr>
                <w:rFonts w:ascii="Cambria Math" w:eastAsia="Times New Roman" w:hAnsi="Cambria Math" w:cs="Arial"/>
                <w:i/>
                <w:iCs/>
                <w:lang w:val="pt-BR" w:eastAsia="en-GB"/>
              </w:rPr>
            </m:ctrlPr>
          </m:dPr>
          <m:e>
            <m:r>
              <w:rPr>
                <w:rFonts w:ascii="Cambria Math" w:eastAsia="Times New Roman" w:hAnsi="Cambria Math" w:cs="Arial"/>
                <w:lang w:val="de-DE" w:eastAsia="en-GB"/>
              </w:rPr>
              <m:t>n</m:t>
            </m:r>
          </m:e>
        </m:d>
        <m:r>
          <w:rPr>
            <w:rFonts w:ascii="Cambria Math" w:eastAsia="Times New Roman" w:hAnsi="Cambria Math" w:cs="Arial"/>
            <w:lang w:eastAsia="en-GB"/>
          </w:rPr>
          <m:t>=</m:t>
        </m:r>
        <m:nary>
          <m:naryPr>
            <m:chr m:val="∑"/>
            <m:ctrlPr>
              <w:rPr>
                <w:rFonts w:ascii="Cambria Math" w:eastAsia="Times New Roman" w:hAnsi="Cambria Math" w:cs="Arial"/>
                <w:i/>
                <w:iCs/>
                <w:lang w:val="pt-BR" w:eastAsia="en-GB"/>
              </w:rPr>
            </m:ctrlPr>
          </m:naryPr>
          <m:sub>
            <m:r>
              <w:rPr>
                <w:rFonts w:ascii="Cambria Math" w:eastAsia="Times New Roman" w:hAnsi="Cambria Math" w:cs="Arial"/>
                <w:lang w:val="pt-BR" w:eastAsia="en-GB"/>
              </w:rPr>
              <m:t>m=1</m:t>
            </m:r>
          </m:sub>
          <m:sup>
            <m:r>
              <w:rPr>
                <w:rFonts w:ascii="Cambria Math" w:eastAsia="Times New Roman" w:hAnsi="Cambria Math" w:cs="Arial"/>
                <w:lang w:val="de-DE" w:eastAsia="en-GB"/>
              </w:rPr>
              <m:t>M</m:t>
            </m:r>
          </m:sup>
          <m:e>
            <m:nary>
              <m:naryPr>
                <m:chr m:val="∑"/>
                <m:limLoc m:val="undOvr"/>
                <m:ctrlPr>
                  <w:rPr>
                    <w:rFonts w:ascii="Cambria Math" w:eastAsia="Times New Roman" w:hAnsi="Cambria Math" w:cs="Arial"/>
                    <w:i/>
                    <w:iCs/>
                    <w:lang w:val="pt-BR" w:eastAsia="en-GB"/>
                  </w:rPr>
                </m:ctrlPr>
              </m:naryPr>
              <m:sub>
                <m:r>
                  <w:rPr>
                    <w:rFonts w:ascii="Cambria Math" w:eastAsia="Times New Roman" w:hAnsi="Cambria Math" w:cs="Arial"/>
                    <w:lang w:val="pt-BR" w:eastAsia="en-GB"/>
                  </w:rPr>
                  <m:t>k=1</m:t>
                </m:r>
              </m:sub>
              <m:sup>
                <m:r>
                  <w:rPr>
                    <w:rFonts w:ascii="Cambria Math" w:eastAsia="Times New Roman" w:hAnsi="Cambria Math" w:cs="Arial"/>
                    <w:lang w:val="pt-BR" w:eastAsia="en-GB"/>
                  </w:rPr>
                  <m:t>K</m:t>
                </m:r>
              </m:sup>
              <m:e>
                <m:sSub>
                  <m:sSubPr>
                    <m:ctrlPr>
                      <w:rPr>
                        <w:rFonts w:ascii="Cambria Math" w:eastAsia="Times New Roman" w:hAnsi="Cambria Math" w:cs="Arial"/>
                        <w:i/>
                        <w:iCs/>
                        <w:lang w:val="pt-BR" w:eastAsia="en-GB"/>
                      </w:rPr>
                    </m:ctrlPr>
                  </m:sSubPr>
                  <m:e>
                    <m:r>
                      <w:rPr>
                        <w:rFonts w:ascii="Cambria Math" w:eastAsia="Times New Roman" w:hAnsi="Cambria Math" w:cs="Arial"/>
                        <w:lang w:val="pt-BR" w:eastAsia="en-GB"/>
                      </w:rPr>
                      <m:t>a</m:t>
                    </m:r>
                  </m:e>
                  <m:sub>
                    <m:r>
                      <w:rPr>
                        <w:rFonts w:ascii="Cambria Math" w:eastAsia="Times New Roman" w:hAnsi="Cambria Math" w:cs="Arial"/>
                        <w:lang w:val="pt-BR" w:eastAsia="en-GB"/>
                      </w:rPr>
                      <m:t>mk</m:t>
                    </m:r>
                  </m:sub>
                </m:sSub>
                <m:sSup>
                  <m:sSupPr>
                    <m:ctrlPr>
                      <w:rPr>
                        <w:rFonts w:ascii="Cambria Math" w:eastAsia="Times New Roman" w:hAnsi="Cambria Math" w:cs="Arial"/>
                        <w:i/>
                        <w:iCs/>
                        <w:lang w:val="pt-BR" w:eastAsia="en-GB"/>
                      </w:rPr>
                    </m:ctrlPr>
                  </m:sSupPr>
                  <m:e>
                    <m:r>
                      <w:rPr>
                        <w:rFonts w:ascii="Cambria Math" w:eastAsia="Times New Roman" w:hAnsi="Cambria Math" w:cs="Arial"/>
                        <w:lang w:val="pt-BR" w:eastAsia="en-GB"/>
                      </w:rPr>
                      <m:t>x</m:t>
                    </m:r>
                    <m:d>
                      <m:dPr>
                        <m:ctrlPr>
                          <w:rPr>
                            <w:rFonts w:ascii="Cambria Math" w:eastAsia="Times New Roman" w:hAnsi="Cambria Math" w:cs="Arial"/>
                            <w:i/>
                            <w:iCs/>
                            <w:lang w:val="pt-BR" w:eastAsia="en-GB"/>
                          </w:rPr>
                        </m:ctrlPr>
                      </m:dPr>
                      <m:e>
                        <m:r>
                          <w:rPr>
                            <w:rFonts w:ascii="Cambria Math" w:eastAsia="Times New Roman" w:hAnsi="Cambria Math" w:cs="Arial"/>
                            <w:lang w:val="pt-BR" w:eastAsia="en-GB"/>
                          </w:rPr>
                          <m:t>n-m</m:t>
                        </m:r>
                      </m:e>
                    </m:d>
                    <m:r>
                      <m:rPr>
                        <m:sty m:val="p"/>
                      </m:rPr>
                      <w:rPr>
                        <w:rFonts w:ascii="Cambria Math" w:hAnsi="Cambria Math" w:cs="Helvetica" w:hint="eastAsia"/>
                        <w:color w:val="222222"/>
                      </w:rPr>
                      <m:t>|</m:t>
                    </m:r>
                    <m:r>
                      <w:rPr>
                        <w:rFonts w:ascii="Cambria Math" w:eastAsia="Times New Roman" w:hAnsi="Cambria Math" w:cs="Arial"/>
                        <w:lang w:val="pt-BR" w:eastAsia="en-GB"/>
                      </w:rPr>
                      <m:t>x[n-m]</m:t>
                    </m:r>
                    <m:r>
                      <m:rPr>
                        <m:sty m:val="p"/>
                      </m:rPr>
                      <w:rPr>
                        <w:rFonts w:ascii="Cambria Math" w:hAnsi="Cambria Math" w:cs="Helvetica" w:hint="eastAsia"/>
                        <w:color w:val="222222"/>
                      </w:rPr>
                      <m:t>|</m:t>
                    </m:r>
                    <m:r>
                      <w:rPr>
                        <w:rFonts w:ascii="Cambria Math" w:eastAsia="Times New Roman" w:hAnsi="Cambria Math" w:cs="Arial"/>
                        <w:lang w:val="pt-BR" w:eastAsia="en-GB"/>
                      </w:rPr>
                      <m:t xml:space="preserve"> </m:t>
                    </m:r>
                  </m:e>
                  <m:sup>
                    <m:r>
                      <w:rPr>
                        <w:rFonts w:ascii="Cambria Math" w:eastAsia="Times New Roman" w:hAnsi="Cambria Math" w:cs="Arial"/>
                        <w:lang w:val="pt-BR" w:eastAsia="en-GB"/>
                      </w:rPr>
                      <m:t>k-1</m:t>
                    </m:r>
                  </m:sup>
                </m:sSup>
              </m:e>
            </m:nary>
            <m:r>
              <w:rPr>
                <w:rFonts w:ascii="Cambria Math" w:eastAsia="Times New Roman" w:hAnsi="Cambria Math" w:cs="Arial" w:hint="eastAsia"/>
                <w:lang w:eastAsia="en-GB"/>
              </w:rPr>
              <m:t>  </m:t>
            </m:r>
          </m:e>
        </m:nary>
      </m:oMath>
      <w:r>
        <w:rPr>
          <w:rFonts w:eastAsia="Times New Roman" w:cs="Arial"/>
          <w:iCs/>
          <w:lang w:val="pt-BR" w:eastAsia="en-GB"/>
        </w:rPr>
        <w:t xml:space="preserve">           (1)</w:t>
      </w:r>
    </w:p>
    <w:p w14:paraId="55F6C70A" w14:textId="77777777" w:rsidR="00717745" w:rsidRPr="00A6692D" w:rsidRDefault="00717745" w:rsidP="00AC2F91">
      <w:pPr>
        <w:jc w:val="center"/>
        <w:rPr>
          <w:rFonts w:eastAsia="Times New Roman" w:cs="Arial"/>
          <w:iCs/>
          <w:lang w:val="pt-BR" w:eastAsia="en-GB"/>
        </w:rPr>
      </w:pPr>
    </w:p>
    <w:p w14:paraId="3BE788B8" w14:textId="681EA992" w:rsidR="000647A3" w:rsidRPr="00E64D32" w:rsidRDefault="00AC2F91" w:rsidP="00370228">
      <w:pPr>
        <w:spacing w:after="9pt"/>
      </w:pPr>
      <w:proofErr w:type="gramStart"/>
      <w:r w:rsidRPr="00E64D32">
        <w:t>where</w:t>
      </w:r>
      <w:proofErr w:type="gramEnd"/>
      <w:r w:rsidRPr="00E64D32">
        <w:t xml:space="preserve"> K is the highest nonlinear order number, M is the memory length, and </w:t>
      </w:r>
      <m:oMath>
        <m:sSub>
          <m:sSubPr>
            <m:ctrlPr>
              <w:rPr>
                <w:rFonts w:ascii="Cambria Math" w:hAnsi="Cambria Math"/>
              </w:rPr>
            </m:ctrlPr>
          </m:sSubPr>
          <m:e>
            <m:r>
              <w:rPr>
                <w:rFonts w:ascii="Cambria Math" w:hAnsi="Cambria Math"/>
              </w:rPr>
              <m:t>a</m:t>
            </m:r>
          </m:e>
          <m:sub>
            <m:r>
              <w:rPr>
                <w:rFonts w:ascii="Cambria Math" w:hAnsi="Cambria Math"/>
              </w:rPr>
              <m:t>mk</m:t>
            </m:r>
          </m:sub>
        </m:sSub>
      </m:oMath>
      <w:r w:rsidRPr="00E64D32">
        <w:t xml:space="preserve"> is the polynomial coefficient. The disadvantage of Volterra series is its high complexity due to the elevated number of parameters, which makes it highly impractical for a model implementation</w:t>
      </w:r>
      <w:r w:rsidR="00215CE9" w:rsidRPr="00E64D32">
        <w:t>, especially for wide bandwidth</w:t>
      </w:r>
      <w:r w:rsidR="005F10DD" w:rsidRPr="00E64D32">
        <w:t xml:space="preserve"> applications.</w:t>
      </w:r>
      <w:r w:rsidRPr="00E64D32">
        <w:t xml:space="preserve"> Furthermore, the number of parameters to be defined, increases with the degree of nonlinearity and memory length of the system. Therefore, a Memory Polynomial (MP) model </w:t>
      </w:r>
      <w:r w:rsidR="004A0BB4">
        <w:t>is proposed here</w:t>
      </w:r>
      <w:r w:rsidR="000647A3" w:rsidRPr="00E64D32">
        <w:t xml:space="preserve">. </w:t>
      </w:r>
    </w:p>
    <w:p w14:paraId="6AE1BA4B" w14:textId="5EA91FC9" w:rsidR="00AC2F91" w:rsidRPr="00E64D32" w:rsidRDefault="000647A3" w:rsidP="00370228">
      <w:pPr>
        <w:spacing w:after="9pt"/>
      </w:pPr>
      <w:r w:rsidRPr="00E64D32">
        <w:t>The MP</w:t>
      </w:r>
      <w:r w:rsidR="00AC2F91" w:rsidRPr="00E64D32">
        <w:t xml:space="preserve"> model</w:t>
      </w:r>
      <w:r w:rsidR="001E00EE" w:rsidRPr="00E64D32">
        <w:t xml:space="preserve"> is a special case of </w:t>
      </w:r>
      <w:proofErr w:type="spellStart"/>
      <w:r w:rsidR="001E00EE" w:rsidRPr="00E64D32">
        <w:t>Volterra</w:t>
      </w:r>
      <w:proofErr w:type="spellEnd"/>
      <w:r w:rsidR="001E00EE" w:rsidRPr="00E64D32">
        <w:t xml:space="preserve"> series, where the diagonal terms are retains. In o</w:t>
      </w:r>
      <w:r w:rsidR="004A0BB4">
        <w:t xml:space="preserve">ther </w:t>
      </w:r>
      <w:r w:rsidR="001E00EE" w:rsidRPr="00E64D32">
        <w:t>words</w:t>
      </w:r>
      <w:r w:rsidR="004A0BB4">
        <w:t xml:space="preserve"> it</w:t>
      </w:r>
      <w:r w:rsidR="00AC2F91" w:rsidRPr="00E64D32">
        <w:t xml:space="preserve"> is a simpler </w:t>
      </w:r>
      <w:proofErr w:type="spellStart"/>
      <w:r w:rsidR="00AC2F91" w:rsidRPr="00E64D32">
        <w:t>Volterra</w:t>
      </w:r>
      <w:proofErr w:type="spellEnd"/>
      <w:r w:rsidR="00AC2F91" w:rsidRPr="00E64D32">
        <w:t xml:space="preserve"> series version that reduces the number of parameters to be determined. MP decreases the overall system complexity while still maintaining the accuracy of the memory effects description. Before modelling, input and output samples must be aligned. Signal correlation is the most common method to synchronize time series. After alignment and normalization, a part of the samples is used to calculate the coeffic</w:t>
      </w:r>
      <w:r w:rsidR="00501C78" w:rsidRPr="00E64D32">
        <w:t xml:space="preserve">ients of matrix </w:t>
      </w:r>
      <w:proofErr w:type="gramStart"/>
      <w:r w:rsidR="00501C78" w:rsidRPr="00E64D32">
        <w:t>A</w:t>
      </w:r>
      <w:proofErr w:type="gramEnd"/>
      <w:r w:rsidR="00501C78" w:rsidRPr="00E64D32">
        <w:t xml:space="preserve"> in equation (2</w:t>
      </w:r>
      <w:r w:rsidR="00AC2F91" w:rsidRPr="00E64D32">
        <w:t xml:space="preserve">). </w:t>
      </w:r>
    </w:p>
    <w:p w14:paraId="70B4BF90" w14:textId="77777777" w:rsidR="007672D8" w:rsidRPr="00AC2F91" w:rsidRDefault="007672D8" w:rsidP="007672D8">
      <w:pPr>
        <w:autoSpaceDE w:val="0"/>
        <w:autoSpaceDN w:val="0"/>
        <w:adjustRightInd w:val="0"/>
        <w:rPr>
          <w:rFonts w:eastAsia="Times New Roman" w:cs="Arial"/>
          <w:lang w:eastAsia="en-GB"/>
        </w:rPr>
      </w:pPr>
    </w:p>
    <w:p w14:paraId="6125DBF1" w14:textId="77777777" w:rsidR="00AC2F91" w:rsidRPr="00AC2F91" w:rsidRDefault="00AC2F91" w:rsidP="00AC2F91">
      <w:pPr>
        <w:jc w:val="center"/>
        <w:rPr>
          <w:rFonts w:eastAsia="Times New Roman" w:cs="Arial"/>
          <w:lang w:eastAsia="en-GB"/>
        </w:rPr>
      </w:pPr>
      <w:r w:rsidRPr="00AC2F91">
        <w:rPr>
          <w:rFonts w:eastAsia="Times New Roman" w:cs="Arial"/>
          <w:lang w:eastAsia="en-GB"/>
        </w:rPr>
        <w:t xml:space="preserve">                                         </w:t>
      </w:r>
      <m:oMath>
        <m:r>
          <w:rPr>
            <w:rFonts w:ascii="Cambria Math" w:eastAsia="Times New Roman" w:hAnsi="Cambria Math" w:cs="Arial"/>
            <w:lang w:val="de-DE" w:eastAsia="en-GB"/>
          </w:rPr>
          <m:t>Y</m:t>
        </m:r>
        <m:r>
          <w:rPr>
            <w:rFonts w:ascii="Cambria Math" w:eastAsia="Times New Roman" w:hAnsi="Cambria Math" w:cs="Arial" w:hint="eastAsia"/>
            <w:lang w:eastAsia="en-GB"/>
          </w:rPr>
          <m:t>=</m:t>
        </m:r>
        <m:r>
          <m:rPr>
            <m:sty m:val="p"/>
          </m:rPr>
          <w:rPr>
            <w:rFonts w:ascii="Cambria Math" w:eastAsia="Times New Roman" w:hAnsi="Cambria Math" w:cs="Arial"/>
            <w:lang w:eastAsia="en-GB"/>
          </w:rPr>
          <m:t>X*A</m:t>
        </m:r>
      </m:oMath>
      <w:r w:rsidRPr="00AC2F91">
        <w:rPr>
          <w:rFonts w:eastAsia="Times New Roman" w:cs="Arial"/>
          <w:lang w:eastAsia="en-GB"/>
        </w:rPr>
        <w:t xml:space="preserve">                                         (</w:t>
      </w:r>
      <w:r w:rsidR="00501C78">
        <w:rPr>
          <w:rFonts w:eastAsia="Times New Roman" w:cs="Arial"/>
          <w:lang w:eastAsia="en-GB"/>
        </w:rPr>
        <w:t>2</w:t>
      </w:r>
      <w:r w:rsidRPr="00AC2F91">
        <w:rPr>
          <w:rFonts w:eastAsia="Times New Roman" w:cs="Arial"/>
          <w:lang w:eastAsia="en-GB"/>
        </w:rPr>
        <w:t>)</w:t>
      </w:r>
    </w:p>
    <w:p w14:paraId="47A95073" w14:textId="77777777" w:rsidR="00AC2F91" w:rsidRPr="00AC2F91" w:rsidRDefault="00AC2F91" w:rsidP="00AC2F91">
      <w:pPr>
        <w:rPr>
          <w:rFonts w:eastAsia="Times New Roman" w:cs="Arial"/>
          <w:lang w:eastAsia="en-GB"/>
        </w:rPr>
      </w:pPr>
    </w:p>
    <w:p w14:paraId="458035E0" w14:textId="499BFA76" w:rsidR="00AC2F91" w:rsidRPr="00E922AB" w:rsidRDefault="00C0102C" w:rsidP="00370228">
      <w:pPr>
        <w:spacing w:after="9pt"/>
      </w:pPr>
      <w:r w:rsidRPr="00E922AB">
        <w:t xml:space="preserve">The coefficients can be extracted using the LMS algorithm. </w:t>
      </w:r>
      <w:r w:rsidR="000647A3" w:rsidRPr="00E922AB">
        <w:t>The</w:t>
      </w:r>
      <w:r w:rsidR="00AC2F91" w:rsidRPr="00E922AB">
        <w:t xml:space="preserve"> LMS algorithm is one of the most used algorithm in adaptive filtering for several reasons. The main features are low computational complexity and stable </w:t>
      </w:r>
      <w:r w:rsidR="000647A3" w:rsidRPr="00E922AB">
        <w:t>behavior</w:t>
      </w:r>
      <w:r w:rsidR="00AC2F91" w:rsidRPr="00E922AB">
        <w:t xml:space="preserve"> when implemented with finite-precision arithmetic</w:t>
      </w:r>
      <w:r w:rsidR="00B449D8" w:rsidRPr="00E922AB">
        <w:t xml:space="preserve">. </w:t>
      </w:r>
      <w:r w:rsidR="00E64D32" w:rsidRPr="00E922AB">
        <w:fldChar w:fldCharType="begin"/>
      </w:r>
      <w:r w:rsidR="00E64D32" w:rsidRPr="00E922AB">
        <w:instrText xml:space="preserve"> REF _Ref462935913 \n \h </w:instrText>
      </w:r>
      <w:r w:rsidR="00E922AB">
        <w:instrText xml:space="preserve"> \* MERGEFORMAT </w:instrText>
      </w:r>
      <w:r w:rsidR="00E64D32" w:rsidRPr="00E922AB">
        <w:fldChar w:fldCharType="separate"/>
      </w:r>
      <w:r w:rsidR="005A75BF">
        <w:t>[2]</w:t>
      </w:r>
      <w:r w:rsidR="00E64D32" w:rsidRPr="00E922AB">
        <w:fldChar w:fldCharType="end"/>
      </w:r>
    </w:p>
    <w:p w14:paraId="629FB401" w14:textId="29044E72" w:rsidR="00AC2F91" w:rsidRPr="00E922AB" w:rsidRDefault="000647A3" w:rsidP="00370228">
      <w:pPr>
        <w:spacing w:after="9pt"/>
      </w:pPr>
      <w:r w:rsidRPr="00E922AB">
        <w:t>The</w:t>
      </w:r>
      <w:r w:rsidR="00AC2F91" w:rsidRPr="00E922AB">
        <w:t xml:space="preserve"> low computational complexity</w:t>
      </w:r>
      <w:r w:rsidRPr="00E922AB">
        <w:t xml:space="preserve"> of this algorithm</w:t>
      </w:r>
      <w:r w:rsidR="00AC2F91" w:rsidRPr="00E922AB">
        <w:t xml:space="preserve"> enables the use of higher M and K terms for calculating the matrix coefficients. The selection of a higher memory depth degree and higher nonlinear order for the calculation (especially for the model working at high frequencies) results in a more accurate prediction of the matrix coefficients. The LMS simplifies the gradient vector computation when modifying the output function in an appropriate way. The adaptive filter </w:t>
      </w:r>
      <w:r w:rsidR="00AC2F91" w:rsidRPr="00E922AB">
        <w:lastRenderedPageBreak/>
        <w:t>models iteratively the relationship between the input and the output signal and can self-adjust the coefficients according to the adaptive algorithm shown in</w:t>
      </w:r>
      <w:r w:rsidR="00CB6ADD">
        <w:t xml:space="preserve"> </w:t>
      </w:r>
      <w:r w:rsidR="00CB6ADD">
        <w:fldChar w:fldCharType="begin"/>
      </w:r>
      <w:r w:rsidR="00CB6ADD">
        <w:instrText xml:space="preserve"> REF _Ref462937593 \h </w:instrText>
      </w:r>
      <w:r w:rsidR="00CB6ADD">
        <w:fldChar w:fldCharType="separate"/>
      </w:r>
      <w:r w:rsidR="005A75BF">
        <w:t xml:space="preserve">Table </w:t>
      </w:r>
      <w:r w:rsidR="005A75BF">
        <w:rPr>
          <w:noProof/>
        </w:rPr>
        <w:t>1</w:t>
      </w:r>
      <w:r w:rsidR="00CB6ADD">
        <w:fldChar w:fldCharType="end"/>
      </w:r>
      <w:r w:rsidR="00CB6ADD">
        <w:t>.</w:t>
      </w:r>
    </w:p>
    <w:p w14:paraId="23C97E34" w14:textId="77777777" w:rsidR="00AC2F91" w:rsidRPr="00E922AB" w:rsidRDefault="00AC2F91" w:rsidP="00370228">
      <w:pPr>
        <w:spacing w:after="9pt"/>
      </w:pPr>
      <w:r w:rsidRPr="00E922AB">
        <w:t>The LMS algorithm can utilize as input complex signals and the objective of the algorithm is to minimize the instantaneous square error</w:t>
      </w:r>
      <m:oMath>
        <m:sSup>
          <m:sSupPr>
            <m:ctrlPr>
              <w:rPr>
                <w:rFonts w:ascii="Cambria Math" w:hAnsi="Cambria Math"/>
              </w:rPr>
            </m:ctrlPr>
          </m:sSupPr>
          <m:e>
            <m:r>
              <m:rPr>
                <m:sty m:val="p"/>
              </m:rPr>
              <w:rPr>
                <w:rFonts w:ascii="Cambria Math" w:hAnsi="Cambria Math"/>
              </w:rPr>
              <m:t>|</m:t>
            </m:r>
            <m:r>
              <w:rPr>
                <w:rFonts w:ascii="Cambria Math" w:hAnsi="Cambria Math"/>
              </w:rPr>
              <m:t>e</m:t>
            </m:r>
            <m:d>
              <m:dPr>
                <m:ctrlPr>
                  <w:rPr>
                    <w:rFonts w:ascii="Cambria Math" w:hAnsi="Cambria Math"/>
                  </w:rPr>
                </m:ctrlPr>
              </m:dPr>
              <m:e>
                <m:r>
                  <w:rPr>
                    <w:rFonts w:ascii="Cambria Math" w:hAnsi="Cambria Math"/>
                  </w:rPr>
                  <m:t>k</m:t>
                </m:r>
              </m:e>
            </m:d>
            <m:r>
              <m:rPr>
                <m:sty m:val="p"/>
              </m:rPr>
              <w:rPr>
                <w:rFonts w:ascii="Cambria Math" w:hAnsi="Cambria Math"/>
              </w:rPr>
              <m:t>|</m:t>
            </m:r>
          </m:e>
          <m:sup>
            <m:r>
              <m:rPr>
                <m:sty m:val="p"/>
              </m:rPr>
              <w:rPr>
                <w:rFonts w:ascii="Cambria Math" w:hAnsi="Cambria Math"/>
              </w:rPr>
              <m:t>2</m:t>
            </m:r>
          </m:sup>
        </m:sSup>
      </m:oMath>
      <w:r w:rsidRPr="00E922AB">
        <w:t xml:space="preserve">. The updating equation for the expression of </w:t>
      </w:r>
      <m:oMath>
        <m:r>
          <w:rPr>
            <w:rFonts w:ascii="Cambria Math" w:hAnsi="Cambria Math"/>
          </w:rPr>
          <m:t>e</m:t>
        </m:r>
      </m:oMath>
      <w:r w:rsidRPr="00E922AB">
        <w:t xml:space="preserve"> will be based on the difference of the desired output </w:t>
      </w:r>
      <m:oMath>
        <m:r>
          <w:rPr>
            <w:rFonts w:ascii="Cambria Math" w:hAnsi="Cambria Math"/>
          </w:rPr>
          <m:t>y</m:t>
        </m:r>
      </m:oMath>
      <w:r w:rsidRPr="00E922AB">
        <w:t xml:space="preserve"> and the estimated </w:t>
      </w:r>
      <w:proofErr w:type="gramStart"/>
      <w:r w:rsidRPr="00E922AB">
        <w:t xml:space="preserve">output  </w:t>
      </w:r>
      <w:proofErr w:type="gramEnd"/>
      <m:oMath>
        <m:sSub>
          <m:sSubPr>
            <m:ctrlPr>
              <w:rPr>
                <w:rFonts w:ascii="Cambria Math" w:hAnsi="Cambria Math"/>
              </w:rPr>
            </m:ctrlPr>
          </m:sSubPr>
          <m:e>
            <m:r>
              <w:rPr>
                <w:rFonts w:ascii="Cambria Math" w:hAnsi="Cambria Math"/>
              </w:rPr>
              <m:t>y</m:t>
            </m:r>
          </m:e>
          <m:sub>
            <m:r>
              <w:rPr>
                <w:rFonts w:ascii="Cambria Math" w:hAnsi="Cambria Math"/>
              </w:rPr>
              <m:t>est</m:t>
            </m:r>
          </m:sub>
        </m:sSub>
      </m:oMath>
      <w:r w:rsidRPr="00E922AB">
        <w:t>, which is equal to the vector of filter weight multiplied by the input signal. The weighted vector will be adaptively updated as can be seen in the second equation in</w:t>
      </w:r>
      <w:r w:rsidR="008B376B" w:rsidRPr="00E922AB">
        <w:t xml:space="preserve"> Table 1.</w:t>
      </w:r>
      <w:r w:rsidRPr="00E922AB">
        <w:t xml:space="preserve"> The coefficient </w:t>
      </w:r>
      <m:oMath>
        <m:sSub>
          <m:sSubPr>
            <m:ctrlPr>
              <w:rPr>
                <w:rFonts w:ascii="Cambria Math" w:hAnsi="Cambria Math"/>
              </w:rPr>
            </m:ctrlPr>
          </m:sSubPr>
          <m:e>
            <m:r>
              <w:rPr>
                <w:rFonts w:ascii="Cambria Math" w:hAnsi="Cambria Math"/>
              </w:rPr>
              <m:t>a</m:t>
            </m:r>
          </m:e>
          <m:sub>
            <m:r>
              <w:rPr>
                <w:rFonts w:ascii="Cambria Math" w:hAnsi="Cambria Math"/>
              </w:rPr>
              <m:t>mk</m:t>
            </m:r>
          </m:sub>
        </m:sSub>
      </m:oMath>
      <w:r w:rsidRPr="00E922AB">
        <w:t xml:space="preserve"> is multiplied by a leakage </w:t>
      </w:r>
      <w:proofErr w:type="gramStart"/>
      <w:r w:rsidRPr="00E922AB">
        <w:t xml:space="preserve">factor </w:t>
      </w:r>
      <w:proofErr w:type="gramEnd"/>
      <m:oMath>
        <m:r>
          <w:rPr>
            <w:rFonts w:ascii="Cambria Math" w:hAnsi="Cambria Math"/>
          </w:rPr>
          <m:t>σ</m:t>
        </m:r>
      </m:oMath>
      <w:r w:rsidRPr="00E922AB">
        <w:t xml:space="preserve">, this value can be chosen between 0 and 1 and this factor will determine how substantial the relationship of the next calculated coefficient to the previous one is. </w:t>
      </w:r>
    </w:p>
    <w:p w14:paraId="1ED4B88E" w14:textId="7219CBBB" w:rsidR="00CB6ADD" w:rsidRDefault="00CB6ADD" w:rsidP="00CB6ADD">
      <w:pPr>
        <w:pStyle w:val="Caption"/>
        <w:keepNext/>
        <w:jc w:val="center"/>
      </w:pPr>
      <w:bookmarkStart w:id="3" w:name="_Ref462937593"/>
      <w:r>
        <w:t xml:space="preserve">Table </w:t>
      </w:r>
      <w:r w:rsidR="003D5465">
        <w:fldChar w:fldCharType="begin"/>
      </w:r>
      <w:r w:rsidR="003D5465">
        <w:instrText xml:space="preserve"> SEQ Table \* ARABIC </w:instrText>
      </w:r>
      <w:r w:rsidR="003D5465">
        <w:fldChar w:fldCharType="separate"/>
      </w:r>
      <w:r w:rsidR="005A75BF">
        <w:rPr>
          <w:noProof/>
        </w:rPr>
        <w:t>1</w:t>
      </w:r>
      <w:r w:rsidR="003D5465">
        <w:rPr>
          <w:noProof/>
        </w:rPr>
        <w:fldChar w:fldCharType="end"/>
      </w:r>
      <w:bookmarkEnd w:id="3"/>
      <w:r>
        <w:t>. Complex LMS Algorithm</w:t>
      </w:r>
    </w:p>
    <w:tbl>
      <w:tblPr>
        <w:tblW w:w="464.30pt" w:type="dxa"/>
        <w:tblBorders>
          <w:top w:val="single" w:sz="4" w:space="0" w:color="000000"/>
          <w:bottom w:val="single" w:sz="4" w:space="0" w:color="000000"/>
          <w:insideH w:val="single" w:sz="4" w:space="0" w:color="000000"/>
          <w:insideV w:val="single" w:sz="4" w:space="0" w:color="000000"/>
        </w:tblBorders>
        <w:tblLook w:firstRow="1" w:lastRow="0" w:firstColumn="1" w:lastColumn="0" w:noHBand="0" w:noVBand="1"/>
      </w:tblPr>
      <w:tblGrid>
        <w:gridCol w:w="9286"/>
      </w:tblGrid>
      <w:tr w:rsidR="00AC2F91" w14:paraId="5EB186F9" w14:textId="77777777" w:rsidTr="00CB6ADD">
        <w:tc>
          <w:tcPr>
            <w:tcW w:w="464.30pt" w:type="dxa"/>
            <w:shd w:val="clear" w:color="auto" w:fill="auto"/>
          </w:tcPr>
          <w:p w14:paraId="5E2C25C3" w14:textId="77777777" w:rsidR="00AC2F91" w:rsidRPr="00005CFB" w:rsidRDefault="00AC2F91" w:rsidP="00005CFB">
            <w:pPr>
              <w:autoSpaceDE w:val="0"/>
              <w:autoSpaceDN w:val="0"/>
              <w:adjustRightInd w:val="0"/>
              <w:rPr>
                <w:rFonts w:eastAsia="Times New Roman" w:cs="Arial"/>
                <w:b/>
                <w:lang w:eastAsia="en-GB"/>
              </w:rPr>
            </w:pPr>
            <w:r w:rsidRPr="00005CFB">
              <w:rPr>
                <w:rFonts w:eastAsia="Times New Roman" w:cs="Arial"/>
                <w:b/>
                <w:lang w:eastAsia="en-GB"/>
              </w:rPr>
              <w:t>Complex LMS Algorithm</w:t>
            </w:r>
          </w:p>
        </w:tc>
      </w:tr>
      <w:tr w:rsidR="00AC2F91" w14:paraId="23BC158F" w14:textId="77777777" w:rsidTr="00CB6ADD">
        <w:tc>
          <w:tcPr>
            <w:tcW w:w="464.30pt" w:type="dxa"/>
            <w:shd w:val="clear" w:color="auto" w:fill="auto"/>
          </w:tcPr>
          <w:p w14:paraId="5B93F631" w14:textId="77777777" w:rsidR="00AC2F91" w:rsidRPr="00F43FEB" w:rsidRDefault="00AC2F91" w:rsidP="00005CFB">
            <w:pPr>
              <w:autoSpaceDE w:val="0"/>
              <w:autoSpaceDN w:val="0"/>
              <w:adjustRightInd w:val="0"/>
              <w:rPr>
                <w:rFonts w:ascii="Arial Narrow" w:eastAsia="Times New Roman" w:hAnsi="Arial Narrow" w:cs="Arial"/>
                <w:sz w:val="18"/>
                <w:lang w:eastAsia="en-GB"/>
              </w:rPr>
            </w:pPr>
          </w:p>
          <w:p w14:paraId="565899AE" w14:textId="77777777" w:rsidR="00AC2F91" w:rsidRPr="00F43FEB" w:rsidRDefault="00AC2F91" w:rsidP="00005CFB">
            <w:pPr>
              <w:autoSpaceDE w:val="0"/>
              <w:autoSpaceDN w:val="0"/>
              <w:adjustRightInd w:val="0"/>
              <w:rPr>
                <w:rFonts w:ascii="Arial Narrow" w:eastAsia="Times New Roman" w:hAnsi="Arial Narrow" w:cs="Arial"/>
                <w:lang w:eastAsia="en-GB"/>
              </w:rPr>
            </w:pPr>
            <w:r w:rsidRPr="00F43FEB">
              <w:rPr>
                <w:rFonts w:ascii="Arial Narrow" w:eastAsia="Times New Roman" w:hAnsi="Arial Narrow" w:cs="Arial"/>
                <w:lang w:eastAsia="en-GB"/>
              </w:rPr>
              <w:t>Initialization</w:t>
            </w:r>
          </w:p>
          <w:p w14:paraId="200C86EC" w14:textId="77777777" w:rsidR="00AC2F91" w:rsidRPr="00F43FEB" w:rsidRDefault="00A6692D" w:rsidP="00005CFB">
            <w:pPr>
              <w:autoSpaceDE w:val="0"/>
              <w:autoSpaceDN w:val="0"/>
              <w:adjustRightInd w:val="0"/>
              <w:rPr>
                <w:rFonts w:eastAsia="Times New Roman" w:cs="Arial"/>
                <w:sz w:val="14"/>
                <w:lang w:eastAsia="en-GB"/>
              </w:rPr>
            </w:pPr>
            <m:oMathPara>
              <m:oMathParaPr>
                <m:jc m:val="left"/>
              </m:oMathParaPr>
              <m:oMath>
                <m:r>
                  <w:rPr>
                    <w:rFonts w:ascii="Cambria Math" w:eastAsia="Times New Roman" w:hAnsi="Cambria Math" w:cs="Arial"/>
                    <w:sz w:val="22"/>
                    <w:lang w:eastAsia="en-GB"/>
                  </w:rPr>
                  <m:t>x</m:t>
                </m:r>
                <m:d>
                  <m:dPr>
                    <m:ctrlPr>
                      <w:rPr>
                        <w:rFonts w:ascii="Cambria Math" w:eastAsia="Times New Roman" w:hAnsi="Cambria Math" w:cs="Arial"/>
                        <w:i/>
                        <w:sz w:val="22"/>
                        <w:lang w:eastAsia="en-GB"/>
                      </w:rPr>
                    </m:ctrlPr>
                  </m:dPr>
                  <m:e>
                    <m:r>
                      <w:rPr>
                        <w:rFonts w:ascii="Cambria Math" w:eastAsia="Times New Roman" w:hAnsi="Cambria Math" w:cs="Arial"/>
                        <w:sz w:val="22"/>
                        <w:lang w:eastAsia="en-GB"/>
                      </w:rPr>
                      <m:t>0</m:t>
                    </m:r>
                  </m:e>
                </m:d>
                <m:r>
                  <w:rPr>
                    <w:rFonts w:ascii="Cambria Math" w:eastAsia="Times New Roman" w:hAnsi="Cambria Math" w:cs="Arial"/>
                    <w:sz w:val="22"/>
                    <w:lang w:eastAsia="en-GB"/>
                  </w:rPr>
                  <m:t>=</m:t>
                </m:r>
                <m:sSub>
                  <m:sSubPr>
                    <m:ctrlPr>
                      <w:rPr>
                        <w:rFonts w:ascii="Cambria Math" w:eastAsia="Times New Roman" w:hAnsi="Cambria Math" w:cs="Arial"/>
                        <w:i/>
                        <w:iCs/>
                        <w:sz w:val="22"/>
                        <w:lang w:val="pt-BR" w:eastAsia="en-GB"/>
                      </w:rPr>
                    </m:ctrlPr>
                  </m:sSubPr>
                  <m:e>
                    <m:r>
                      <w:rPr>
                        <w:rFonts w:ascii="Cambria Math" w:eastAsia="Times New Roman" w:hAnsi="Cambria Math" w:cs="Arial"/>
                        <w:sz w:val="22"/>
                        <w:lang w:val="pt-BR" w:eastAsia="en-GB"/>
                      </w:rPr>
                      <m:t>a</m:t>
                    </m:r>
                  </m:e>
                  <m:sub>
                    <m:r>
                      <w:rPr>
                        <w:rFonts w:ascii="Cambria Math" w:eastAsia="Times New Roman" w:hAnsi="Cambria Math" w:cs="Arial"/>
                        <w:sz w:val="22"/>
                        <w:lang w:val="pt-BR" w:eastAsia="en-GB"/>
                      </w:rPr>
                      <m:t>mk</m:t>
                    </m:r>
                  </m:sub>
                </m:sSub>
                <m:d>
                  <m:dPr>
                    <m:ctrlPr>
                      <w:rPr>
                        <w:rFonts w:ascii="Cambria Math" w:eastAsia="Times New Roman" w:hAnsi="Cambria Math" w:cs="Arial"/>
                        <w:i/>
                        <w:sz w:val="22"/>
                        <w:lang w:eastAsia="en-GB"/>
                      </w:rPr>
                    </m:ctrlPr>
                  </m:dPr>
                  <m:e>
                    <m:r>
                      <w:rPr>
                        <w:rFonts w:ascii="Cambria Math" w:eastAsia="Times New Roman" w:hAnsi="Cambria Math" w:cs="Arial"/>
                        <w:sz w:val="22"/>
                        <w:lang w:eastAsia="en-GB"/>
                      </w:rPr>
                      <m:t>0</m:t>
                    </m:r>
                  </m:e>
                </m:d>
                <m:r>
                  <w:rPr>
                    <w:rFonts w:ascii="Cambria Math" w:eastAsia="Times New Roman" w:hAnsi="Cambria Math" w:cs="Arial"/>
                    <w:sz w:val="22"/>
                    <w:lang w:eastAsia="en-GB"/>
                  </w:rPr>
                  <m:t>=</m:t>
                </m:r>
                <m:sSup>
                  <m:sSupPr>
                    <m:ctrlPr>
                      <w:rPr>
                        <w:rFonts w:ascii="Cambria Math" w:eastAsia="Times New Roman" w:hAnsi="Cambria Math" w:cs="Arial"/>
                        <w:sz w:val="22"/>
                        <w:lang w:eastAsia="en-GB"/>
                      </w:rPr>
                    </m:ctrlPr>
                  </m:sSupPr>
                  <m:e>
                    <m:r>
                      <w:rPr>
                        <w:rFonts w:ascii="Cambria Math" w:eastAsia="Times New Roman" w:hAnsi="Cambria Math" w:cs="Arial"/>
                        <w:sz w:val="22"/>
                        <w:lang w:eastAsia="en-GB"/>
                      </w:rPr>
                      <m:t>[0 0…0]</m:t>
                    </m:r>
                  </m:e>
                  <m:sup>
                    <m:r>
                      <w:rPr>
                        <w:rFonts w:ascii="Cambria Math" w:eastAsia="Times New Roman" w:hAnsi="Cambria Math" w:cs="Arial"/>
                        <w:sz w:val="22"/>
                        <w:lang w:eastAsia="en-GB"/>
                      </w:rPr>
                      <m:t>T</m:t>
                    </m:r>
                  </m:sup>
                </m:sSup>
              </m:oMath>
            </m:oMathPara>
          </w:p>
          <w:p w14:paraId="1BA0D5FE" w14:textId="77777777" w:rsidR="00AC2F91" w:rsidRPr="00F43FEB" w:rsidRDefault="00AC2F91" w:rsidP="00005CFB">
            <w:pPr>
              <w:autoSpaceDE w:val="0"/>
              <w:autoSpaceDN w:val="0"/>
              <w:adjustRightInd w:val="0"/>
              <w:rPr>
                <w:rFonts w:eastAsia="Times New Roman" w:cs="Arial"/>
                <w:sz w:val="18"/>
                <w:lang w:eastAsia="en-GB"/>
              </w:rPr>
            </w:pPr>
          </w:p>
          <w:p w14:paraId="043E24FA" w14:textId="77777777" w:rsidR="00AC2F91" w:rsidRPr="00F43FEB" w:rsidRDefault="00AC2F91" w:rsidP="00005CFB">
            <w:pPr>
              <w:autoSpaceDE w:val="0"/>
              <w:autoSpaceDN w:val="0"/>
              <w:adjustRightInd w:val="0"/>
              <w:rPr>
                <w:rFonts w:ascii="Arial Narrow" w:eastAsia="Times New Roman" w:hAnsi="Arial Narrow" w:cs="Arial"/>
                <w:sz w:val="18"/>
                <w:lang w:eastAsia="en-GB"/>
              </w:rPr>
            </w:pPr>
            <w:r w:rsidRPr="00F43FEB">
              <w:rPr>
                <w:rFonts w:ascii="Arial Narrow" w:eastAsia="Times New Roman" w:hAnsi="Arial Narrow" w:cs="Arial"/>
                <w:sz w:val="18"/>
                <w:lang w:eastAsia="en-GB"/>
              </w:rPr>
              <w:t>Do for k ≥ 0</w:t>
            </w:r>
          </w:p>
          <w:p w14:paraId="5F1D4B08" w14:textId="77777777" w:rsidR="00AC2F91" w:rsidRPr="00F43FEB" w:rsidRDefault="00A6692D" w:rsidP="00005CFB">
            <w:pPr>
              <w:autoSpaceDE w:val="0"/>
              <w:autoSpaceDN w:val="0"/>
              <w:adjustRightInd w:val="0"/>
              <w:rPr>
                <w:rFonts w:eastAsia="Times New Roman" w:cs="Arial"/>
                <w:sz w:val="14"/>
                <w:lang w:eastAsia="en-GB"/>
              </w:rPr>
            </w:pPr>
            <m:oMathPara>
              <m:oMathParaPr>
                <m:jc m:val="left"/>
              </m:oMathParaPr>
              <m:oMath>
                <m:r>
                  <w:rPr>
                    <w:rFonts w:ascii="Cambria Math" w:eastAsia="Times New Roman" w:hAnsi="Cambria Math" w:cs="Arial"/>
                    <w:sz w:val="22"/>
                    <w:lang w:eastAsia="en-GB"/>
                  </w:rPr>
                  <m:t>e</m:t>
                </m:r>
                <m:d>
                  <m:dPr>
                    <m:ctrlPr>
                      <w:rPr>
                        <w:rFonts w:ascii="Cambria Math" w:eastAsia="Times New Roman" w:hAnsi="Cambria Math" w:cs="Arial"/>
                        <w:i/>
                        <w:sz w:val="22"/>
                        <w:lang w:eastAsia="en-GB"/>
                      </w:rPr>
                    </m:ctrlPr>
                  </m:dPr>
                  <m:e>
                    <m:r>
                      <w:rPr>
                        <w:rFonts w:ascii="Cambria Math" w:eastAsia="Times New Roman" w:hAnsi="Cambria Math" w:cs="Arial"/>
                        <w:sz w:val="22"/>
                        <w:lang w:eastAsia="en-GB"/>
                      </w:rPr>
                      <m:t>k</m:t>
                    </m:r>
                  </m:e>
                </m:d>
                <m:r>
                  <w:rPr>
                    <w:rFonts w:ascii="Cambria Math" w:eastAsia="Times New Roman" w:hAnsi="Cambria Math" w:cs="Arial"/>
                    <w:sz w:val="22"/>
                    <w:lang w:eastAsia="en-GB"/>
                  </w:rPr>
                  <m:t>=y</m:t>
                </m:r>
                <m:d>
                  <m:dPr>
                    <m:ctrlPr>
                      <w:rPr>
                        <w:rFonts w:ascii="Cambria Math" w:eastAsia="Times New Roman" w:hAnsi="Cambria Math" w:cs="Arial"/>
                        <w:i/>
                        <w:sz w:val="22"/>
                        <w:lang w:eastAsia="en-GB"/>
                      </w:rPr>
                    </m:ctrlPr>
                  </m:dPr>
                  <m:e>
                    <m:r>
                      <w:rPr>
                        <w:rFonts w:ascii="Cambria Math" w:eastAsia="Times New Roman" w:hAnsi="Cambria Math" w:cs="Arial"/>
                        <w:sz w:val="22"/>
                        <w:lang w:eastAsia="en-GB"/>
                      </w:rPr>
                      <m:t>k</m:t>
                    </m:r>
                  </m:e>
                </m:d>
                <m:r>
                  <w:rPr>
                    <w:rFonts w:ascii="Cambria Math" w:eastAsia="Times New Roman" w:hAnsi="Cambria Math" w:cs="Arial"/>
                    <w:sz w:val="22"/>
                    <w:lang w:eastAsia="en-GB"/>
                  </w:rPr>
                  <m:t>-</m:t>
                </m:r>
                <m:sSup>
                  <m:sSupPr>
                    <m:ctrlPr>
                      <w:rPr>
                        <w:rFonts w:ascii="Cambria Math" w:eastAsia="Times New Roman" w:hAnsi="Cambria Math" w:cs="Arial"/>
                        <w:sz w:val="22"/>
                        <w:lang w:eastAsia="en-GB"/>
                      </w:rPr>
                    </m:ctrlPr>
                  </m:sSupPr>
                  <m:e>
                    <m:sSub>
                      <m:sSubPr>
                        <m:ctrlPr>
                          <w:rPr>
                            <w:rFonts w:ascii="Cambria Math" w:eastAsia="Times New Roman" w:hAnsi="Cambria Math" w:cs="Arial"/>
                            <w:i/>
                            <w:iCs/>
                            <w:sz w:val="22"/>
                            <w:lang w:val="pt-BR" w:eastAsia="en-GB"/>
                          </w:rPr>
                        </m:ctrlPr>
                      </m:sSubPr>
                      <m:e>
                        <m:r>
                          <w:rPr>
                            <w:rFonts w:ascii="Cambria Math" w:eastAsia="Times New Roman" w:hAnsi="Cambria Math" w:cs="Arial"/>
                            <w:sz w:val="22"/>
                            <w:lang w:val="pt-BR" w:eastAsia="en-GB"/>
                          </w:rPr>
                          <m:t>a</m:t>
                        </m:r>
                      </m:e>
                      <m:sub>
                        <m:r>
                          <w:rPr>
                            <w:rFonts w:ascii="Cambria Math" w:eastAsia="Times New Roman" w:hAnsi="Cambria Math" w:cs="Arial"/>
                            <w:sz w:val="22"/>
                            <w:lang w:val="pt-BR" w:eastAsia="en-GB"/>
                          </w:rPr>
                          <m:t>mk</m:t>
                        </m:r>
                      </m:sub>
                    </m:sSub>
                  </m:e>
                  <m:sup>
                    <m:r>
                      <w:rPr>
                        <w:rFonts w:ascii="Cambria Math" w:eastAsia="Times New Roman" w:hAnsi="Cambria Math" w:cs="Arial"/>
                        <w:sz w:val="22"/>
                        <w:lang w:eastAsia="en-GB"/>
                      </w:rPr>
                      <m:t>H</m:t>
                    </m:r>
                  </m:sup>
                </m:sSup>
                <m:d>
                  <m:dPr>
                    <m:ctrlPr>
                      <w:rPr>
                        <w:rFonts w:ascii="Cambria Math" w:eastAsia="Times New Roman" w:hAnsi="Cambria Math" w:cs="Arial"/>
                        <w:i/>
                        <w:sz w:val="22"/>
                        <w:lang w:eastAsia="en-GB"/>
                      </w:rPr>
                    </m:ctrlPr>
                  </m:dPr>
                  <m:e>
                    <m:r>
                      <w:rPr>
                        <w:rFonts w:ascii="Cambria Math" w:eastAsia="Times New Roman" w:hAnsi="Cambria Math" w:cs="Arial"/>
                        <w:sz w:val="22"/>
                        <w:lang w:eastAsia="en-GB"/>
                      </w:rPr>
                      <m:t>k</m:t>
                    </m:r>
                  </m:e>
                </m:d>
                <m:r>
                  <m:rPr>
                    <m:sty m:val="bi"/>
                  </m:rPr>
                  <w:rPr>
                    <w:rFonts w:ascii="Cambria Math" w:eastAsia="Times New Roman" w:hAnsi="Cambria Math" w:cs="Arial"/>
                    <w:sz w:val="22"/>
                    <w:lang w:eastAsia="en-GB"/>
                  </w:rPr>
                  <m:t>x</m:t>
                </m:r>
                <m:r>
                  <w:rPr>
                    <w:rFonts w:ascii="Cambria Math" w:eastAsia="Times New Roman" w:hAnsi="Cambria Math" w:cs="Arial"/>
                    <w:sz w:val="22"/>
                    <w:lang w:eastAsia="en-GB"/>
                  </w:rPr>
                  <m:t>(k)</m:t>
                </m:r>
              </m:oMath>
            </m:oMathPara>
          </w:p>
          <w:p w14:paraId="01D4654D" w14:textId="77777777" w:rsidR="00AC2F91" w:rsidRPr="00A6692D" w:rsidRDefault="003D5465" w:rsidP="00005CFB">
            <w:pPr>
              <w:autoSpaceDE w:val="0"/>
              <w:autoSpaceDN w:val="0"/>
              <w:adjustRightInd w:val="0"/>
              <w:rPr>
                <w:rFonts w:eastAsia="Times New Roman" w:cs="Arial"/>
                <w:sz w:val="24"/>
                <w:lang w:eastAsia="en-GB"/>
              </w:rPr>
            </w:pPr>
            <m:oMathPara>
              <m:oMathParaPr>
                <m:jc m:val="left"/>
              </m:oMathParaPr>
              <m:oMath>
                <m:sSub>
                  <m:sSubPr>
                    <m:ctrlPr>
                      <w:rPr>
                        <w:rFonts w:ascii="Cambria Math" w:eastAsia="Times New Roman" w:hAnsi="Cambria Math" w:cs="Arial"/>
                        <w:i/>
                        <w:iCs/>
                        <w:sz w:val="22"/>
                        <w:lang w:val="pt-BR" w:eastAsia="en-GB"/>
                      </w:rPr>
                    </m:ctrlPr>
                  </m:sSubPr>
                  <m:e>
                    <m:r>
                      <w:rPr>
                        <w:rFonts w:ascii="Cambria Math" w:eastAsia="Times New Roman" w:hAnsi="Cambria Math" w:cs="Arial"/>
                        <w:sz w:val="22"/>
                        <w:lang w:val="pt-BR" w:eastAsia="en-GB"/>
                      </w:rPr>
                      <m:t>a</m:t>
                    </m:r>
                  </m:e>
                  <m:sub>
                    <m:r>
                      <w:rPr>
                        <w:rFonts w:ascii="Cambria Math" w:eastAsia="Times New Roman" w:hAnsi="Cambria Math" w:cs="Arial"/>
                        <w:sz w:val="22"/>
                        <w:lang w:val="pt-BR" w:eastAsia="en-GB"/>
                      </w:rPr>
                      <m:t>mk</m:t>
                    </m:r>
                  </m:sub>
                </m:sSub>
                <m:d>
                  <m:dPr>
                    <m:ctrlPr>
                      <w:rPr>
                        <w:rFonts w:ascii="Cambria Math" w:eastAsia="Times New Roman" w:hAnsi="Cambria Math" w:cs="Arial"/>
                        <w:i/>
                        <w:sz w:val="22"/>
                        <w:lang w:eastAsia="en-GB"/>
                      </w:rPr>
                    </m:ctrlPr>
                  </m:dPr>
                  <m:e>
                    <m:r>
                      <w:rPr>
                        <w:rFonts w:ascii="Cambria Math" w:eastAsia="Times New Roman" w:hAnsi="Cambria Math" w:cs="Arial"/>
                        <w:sz w:val="22"/>
                        <w:lang w:eastAsia="en-GB"/>
                      </w:rPr>
                      <m:t>k+1</m:t>
                    </m:r>
                  </m:e>
                </m:d>
                <m:r>
                  <w:rPr>
                    <w:rFonts w:ascii="Cambria Math" w:eastAsia="Times New Roman" w:hAnsi="Cambria Math" w:cs="Arial"/>
                    <w:sz w:val="22"/>
                    <w:lang w:eastAsia="en-GB"/>
                  </w:rPr>
                  <m:t>=σ</m:t>
                </m:r>
                <m:sSub>
                  <m:sSubPr>
                    <m:ctrlPr>
                      <w:rPr>
                        <w:rFonts w:ascii="Cambria Math" w:eastAsia="Times New Roman" w:hAnsi="Cambria Math" w:cs="Arial"/>
                        <w:i/>
                        <w:iCs/>
                        <w:sz w:val="22"/>
                        <w:lang w:val="pt-BR" w:eastAsia="en-GB"/>
                      </w:rPr>
                    </m:ctrlPr>
                  </m:sSubPr>
                  <m:e>
                    <m:r>
                      <w:rPr>
                        <w:rFonts w:ascii="Cambria Math" w:eastAsia="Times New Roman" w:hAnsi="Cambria Math" w:cs="Arial"/>
                        <w:sz w:val="22"/>
                        <w:lang w:val="pt-BR" w:eastAsia="en-GB"/>
                      </w:rPr>
                      <m:t>a</m:t>
                    </m:r>
                  </m:e>
                  <m:sub>
                    <m:r>
                      <w:rPr>
                        <w:rFonts w:ascii="Cambria Math" w:eastAsia="Times New Roman" w:hAnsi="Cambria Math" w:cs="Arial"/>
                        <w:sz w:val="22"/>
                        <w:lang w:val="pt-BR" w:eastAsia="en-GB"/>
                      </w:rPr>
                      <m:t>mk</m:t>
                    </m:r>
                  </m:sub>
                </m:sSub>
                <m:d>
                  <m:dPr>
                    <m:ctrlPr>
                      <w:rPr>
                        <w:rFonts w:ascii="Cambria Math" w:eastAsia="Times New Roman" w:hAnsi="Cambria Math" w:cs="Arial"/>
                        <w:i/>
                        <w:sz w:val="22"/>
                        <w:lang w:eastAsia="en-GB"/>
                      </w:rPr>
                    </m:ctrlPr>
                  </m:dPr>
                  <m:e>
                    <m:r>
                      <w:rPr>
                        <w:rFonts w:ascii="Cambria Math" w:eastAsia="Times New Roman" w:hAnsi="Cambria Math" w:cs="Arial"/>
                        <w:sz w:val="22"/>
                        <w:lang w:eastAsia="en-GB"/>
                      </w:rPr>
                      <m:t>k</m:t>
                    </m:r>
                  </m:e>
                </m:d>
                <m:r>
                  <w:rPr>
                    <w:rFonts w:ascii="Cambria Math" w:eastAsia="Times New Roman" w:hAnsi="Cambria Math" w:cs="Arial"/>
                    <w:sz w:val="22"/>
                    <w:lang w:eastAsia="en-GB"/>
                  </w:rPr>
                  <m:t>-</m:t>
                </m:r>
                <m:sSub>
                  <m:sSubPr>
                    <m:ctrlPr>
                      <w:rPr>
                        <w:rFonts w:ascii="Cambria Math" w:eastAsia="Times New Roman" w:hAnsi="Cambria Math" w:cs="Arial"/>
                        <w:i/>
                        <w:sz w:val="22"/>
                        <w:lang w:eastAsia="en-GB"/>
                      </w:rPr>
                    </m:ctrlPr>
                  </m:sSubPr>
                  <m:e>
                    <m:r>
                      <w:rPr>
                        <w:rFonts w:ascii="Cambria Math" w:eastAsia="Times New Roman" w:hAnsi="Cambria Math" w:cs="Arial"/>
                        <w:sz w:val="22"/>
                        <w:lang w:eastAsia="en-GB"/>
                      </w:rPr>
                      <m:t>μ</m:t>
                    </m:r>
                  </m:e>
                  <m:sub>
                    <m:r>
                      <w:rPr>
                        <w:rFonts w:ascii="Cambria Math" w:eastAsia="Times New Roman" w:hAnsi="Cambria Math" w:cs="Arial"/>
                        <w:sz w:val="22"/>
                        <w:lang w:eastAsia="en-GB"/>
                      </w:rPr>
                      <m:t>c</m:t>
                    </m:r>
                  </m:sub>
                </m:sSub>
                <m:sSup>
                  <m:sSupPr>
                    <m:ctrlPr>
                      <w:rPr>
                        <w:rFonts w:ascii="Cambria Math" w:eastAsia="Times New Roman" w:hAnsi="Cambria Math" w:cs="Arial"/>
                        <w:b/>
                        <w:sz w:val="22"/>
                        <w:lang w:eastAsia="en-GB"/>
                      </w:rPr>
                    </m:ctrlPr>
                  </m:sSupPr>
                  <m:e>
                    <m:r>
                      <w:rPr>
                        <w:rFonts w:ascii="Cambria Math" w:eastAsia="Times New Roman" w:hAnsi="Cambria Math" w:cs="Arial"/>
                        <w:sz w:val="22"/>
                        <w:lang w:eastAsia="en-GB"/>
                      </w:rPr>
                      <m:t>e</m:t>
                    </m:r>
                  </m:e>
                  <m:sup>
                    <m:r>
                      <m:rPr>
                        <m:sty m:val="bi"/>
                      </m:rPr>
                      <w:rPr>
                        <w:rFonts w:ascii="Cambria Math" w:eastAsia="Times New Roman" w:hAnsi="Cambria Math" w:cs="Arial"/>
                        <w:sz w:val="22"/>
                        <w:lang w:eastAsia="en-GB"/>
                      </w:rPr>
                      <m:t>*</m:t>
                    </m:r>
                  </m:sup>
                </m:sSup>
                <m:d>
                  <m:dPr>
                    <m:ctrlPr>
                      <w:rPr>
                        <w:rFonts w:ascii="Cambria Math" w:eastAsia="Times New Roman" w:hAnsi="Cambria Math" w:cs="Arial"/>
                        <w:i/>
                        <w:sz w:val="22"/>
                        <w:lang w:eastAsia="en-GB"/>
                      </w:rPr>
                    </m:ctrlPr>
                  </m:dPr>
                  <m:e>
                    <m:r>
                      <w:rPr>
                        <w:rFonts w:ascii="Cambria Math" w:eastAsia="Times New Roman" w:hAnsi="Cambria Math" w:cs="Arial"/>
                        <w:sz w:val="22"/>
                        <w:lang w:eastAsia="en-GB"/>
                      </w:rPr>
                      <m:t>k</m:t>
                    </m:r>
                  </m:e>
                </m:d>
                <m:r>
                  <m:rPr>
                    <m:sty m:val="bi"/>
                  </m:rPr>
                  <w:rPr>
                    <w:rFonts w:ascii="Cambria Math" w:eastAsia="Times New Roman" w:hAnsi="Cambria Math" w:cs="Arial"/>
                    <w:sz w:val="22"/>
                    <w:lang w:eastAsia="en-GB"/>
                  </w:rPr>
                  <m:t>x</m:t>
                </m:r>
                <m:r>
                  <w:rPr>
                    <w:rFonts w:ascii="Cambria Math" w:eastAsia="Times New Roman" w:hAnsi="Cambria Math" w:cs="Arial"/>
                    <w:sz w:val="22"/>
                    <w:lang w:eastAsia="en-GB"/>
                  </w:rPr>
                  <m:t>(k)</m:t>
                </m:r>
              </m:oMath>
            </m:oMathPara>
          </w:p>
          <w:p w14:paraId="4C3EE3F5" w14:textId="77777777" w:rsidR="00AC2F91" w:rsidRPr="00005CFB" w:rsidRDefault="00AC2F91" w:rsidP="00005CFB">
            <w:pPr>
              <w:autoSpaceDE w:val="0"/>
              <w:autoSpaceDN w:val="0"/>
              <w:adjustRightInd w:val="0"/>
              <w:rPr>
                <w:rFonts w:eastAsia="Times New Roman" w:cs="Arial"/>
                <w:lang w:eastAsia="en-GB"/>
              </w:rPr>
            </w:pPr>
          </w:p>
        </w:tc>
      </w:tr>
    </w:tbl>
    <w:p w14:paraId="0193DA7B" w14:textId="77777777" w:rsidR="00AC2F91" w:rsidRPr="00AC2F91" w:rsidRDefault="00AC2F91" w:rsidP="00AC2F91">
      <w:pPr>
        <w:autoSpaceDE w:val="0"/>
        <w:autoSpaceDN w:val="0"/>
        <w:adjustRightInd w:val="0"/>
        <w:rPr>
          <w:rFonts w:eastAsia="Times New Roman" w:cs="Arial"/>
          <w:lang w:eastAsia="en-GB"/>
        </w:rPr>
      </w:pPr>
    </w:p>
    <w:p w14:paraId="203157C2" w14:textId="77777777" w:rsidR="008346EE" w:rsidRPr="00E922AB" w:rsidRDefault="00AC2F91" w:rsidP="00370228">
      <w:pPr>
        <w:spacing w:after="9pt"/>
      </w:pPr>
      <w:r w:rsidRPr="00E922AB">
        <w:t xml:space="preserve">The LMS algorithm performance uses above equations to calculate the matrix coefficients of A, where </w:t>
      </w:r>
      <m:oMath>
        <m:r>
          <w:rPr>
            <w:rFonts w:ascii="Cambria Math" w:hAnsi="Cambria Math"/>
          </w:rPr>
          <m:t>x</m:t>
        </m:r>
      </m:oMath>
      <w:r w:rsidRPr="00E922AB">
        <w:t xml:space="preserve">(k) denotes the input signal, </w:t>
      </w:r>
      <m:oMath>
        <m:r>
          <w:rPr>
            <w:rFonts w:ascii="Cambria Math" w:hAnsi="Cambria Math"/>
          </w:rPr>
          <m:t>y</m:t>
        </m:r>
      </m:oMath>
      <w:r w:rsidRPr="00E922AB">
        <w:t>(k) is the corresponding output signal,</w:t>
      </w:r>
      <m:oMath>
        <m:r>
          <m:rPr>
            <m:sty m:val="p"/>
          </m:rPr>
          <w:rPr>
            <w:rFonts w:ascii="Cambria Math" w:hAnsi="Cambria Math"/>
          </w:rPr>
          <m:t xml:space="preserve"> </m:t>
        </m:r>
        <m:r>
          <w:rPr>
            <w:rFonts w:ascii="Cambria Math" w:hAnsi="Cambria Math"/>
          </w:rPr>
          <m:t>σ</m:t>
        </m:r>
      </m:oMath>
      <w:r w:rsidRPr="00E922AB">
        <w:t xml:space="preserve"> is the leakage factor,</w:t>
      </w:r>
      <m:oMath>
        <m:r>
          <m:rPr>
            <m:sty m:val="p"/>
          </m:rPr>
          <w:rPr>
            <w:rFonts w:ascii="Cambria Math" w:hAnsi="Cambria Math"/>
          </w:rPr>
          <m:t xml:space="preserve"> </m:t>
        </m:r>
        <m:sSub>
          <m:sSubPr>
            <m:ctrlPr>
              <w:rPr>
                <w:rFonts w:ascii="Cambria Math" w:hAnsi="Cambria Math"/>
              </w:rPr>
            </m:ctrlPr>
          </m:sSubPr>
          <m:e>
            <m:r>
              <w:rPr>
                <w:rFonts w:ascii="Cambria Math" w:hAnsi="Cambria Math"/>
              </w:rPr>
              <m:t>μ</m:t>
            </m:r>
          </m:e>
          <m:sub>
            <m:r>
              <w:rPr>
                <w:rFonts w:ascii="Cambria Math" w:hAnsi="Cambria Math"/>
              </w:rPr>
              <m:t>c</m:t>
            </m:r>
          </m:sub>
        </m:sSub>
      </m:oMath>
      <w:r w:rsidRPr="00E922AB">
        <w:t xml:space="preserve"> is the convergence factor, </w:t>
      </w:r>
      <m:oMath>
        <m:sSub>
          <m:sSubPr>
            <m:ctrlPr>
              <w:rPr>
                <w:rFonts w:ascii="Cambria Math" w:hAnsi="Cambria Math"/>
              </w:rPr>
            </m:ctrlPr>
          </m:sSubPr>
          <m:e>
            <m:r>
              <w:rPr>
                <w:rFonts w:ascii="Cambria Math" w:hAnsi="Cambria Math"/>
              </w:rPr>
              <m:t>a</m:t>
            </m:r>
          </m:e>
          <m:sub>
            <m:r>
              <w:rPr>
                <w:rFonts w:ascii="Cambria Math" w:hAnsi="Cambria Math"/>
              </w:rPr>
              <m:t>mk</m:t>
            </m:r>
          </m:sub>
        </m:sSub>
      </m:oMath>
      <w:r w:rsidRPr="00E922AB">
        <w:t xml:space="preserve"> are the matrix coefficients and </w:t>
      </w:r>
      <m:oMath>
        <m:r>
          <w:rPr>
            <w:rFonts w:ascii="Cambria Math" w:hAnsi="Cambria Math"/>
          </w:rPr>
          <m:t>e</m:t>
        </m:r>
        <m:d>
          <m:dPr>
            <m:ctrlPr>
              <w:rPr>
                <w:rFonts w:ascii="Cambria Math" w:hAnsi="Cambria Math"/>
              </w:rPr>
            </m:ctrlPr>
          </m:dPr>
          <m:e>
            <m:r>
              <w:rPr>
                <w:rFonts w:ascii="Cambria Math" w:hAnsi="Cambria Math"/>
              </w:rPr>
              <m:t>k</m:t>
            </m:r>
          </m:e>
        </m:d>
      </m:oMath>
      <w:r w:rsidRPr="00E922AB">
        <w:t xml:space="preserve"> is the error signal, which is equal to the difference between the estimated output and the output of the PA. </w:t>
      </w:r>
    </w:p>
    <w:p w14:paraId="2000745D" w14:textId="77777777" w:rsidR="006F4EAF" w:rsidRPr="00DB057C" w:rsidRDefault="006F4EAF" w:rsidP="006F4EAF">
      <w:pPr>
        <w:tabs>
          <w:tab w:val="start" w:pos="27pt"/>
          <w:tab w:val="start" w:pos="90pt"/>
          <w:tab w:val="start" w:pos="126pt"/>
        </w:tabs>
        <w:spacing w:before="12pt" w:after="3pt"/>
        <w:outlineLvl w:val="0"/>
        <w:rPr>
          <w:rFonts w:ascii="Arial" w:hAnsi="Arial" w:cs="Arial"/>
          <w:b/>
          <w:sz w:val="22"/>
          <w:szCs w:val="22"/>
        </w:rPr>
      </w:pPr>
      <w:r>
        <w:rPr>
          <w:rFonts w:ascii="Arial" w:hAnsi="Arial" w:cs="Arial"/>
          <w:b/>
          <w:sz w:val="22"/>
          <w:szCs w:val="22"/>
        </w:rPr>
        <w:t>2.2 PA model below 6 GHz</w:t>
      </w:r>
    </w:p>
    <w:p w14:paraId="4C7CCC51" w14:textId="77777777" w:rsidR="00AC2F91" w:rsidRDefault="00F414ED" w:rsidP="00370228">
      <w:pPr>
        <w:spacing w:after="9pt"/>
      </w:pPr>
      <w:r w:rsidRPr="00E922AB">
        <w:t>T</w:t>
      </w:r>
      <w:r w:rsidR="00AC2F91" w:rsidRPr="00E922AB">
        <w:t xml:space="preserve">he PA model was simulated in </w:t>
      </w:r>
      <w:proofErr w:type="spellStart"/>
      <w:r w:rsidR="00AC2F91" w:rsidRPr="00E922AB">
        <w:t>Matlab</w:t>
      </w:r>
      <w:proofErr w:type="spellEnd"/>
      <w:r w:rsidR="00AC2F91" w:rsidRPr="00E922AB">
        <w:t xml:space="preserve"> using the </w:t>
      </w:r>
      <w:r w:rsidR="00413672" w:rsidRPr="00E922AB">
        <w:t>measurement results from</w:t>
      </w:r>
      <w:r w:rsidR="00F21ADD" w:rsidRPr="00E922AB">
        <w:t xml:space="preserve"> an</w:t>
      </w:r>
      <w:r w:rsidR="00413672" w:rsidRPr="00E922AB">
        <w:t xml:space="preserve"> </w:t>
      </w:r>
      <w:r w:rsidR="00AC2F91" w:rsidRPr="00E922AB">
        <w:t>Intel PA. An OFDM signal with</w:t>
      </w:r>
      <w:r w:rsidR="00F21ADD" w:rsidRPr="00E922AB">
        <w:t xml:space="preserve"> a</w:t>
      </w:r>
      <w:r w:rsidR="00AC2F91" w:rsidRPr="00E922AB">
        <w:t xml:space="preserve"> carrier frequency of 2.44 GHz was fed to the amplifier. Both the </w:t>
      </w:r>
      <w:proofErr w:type="gramStart"/>
      <w:r w:rsidR="00AC2F91" w:rsidRPr="00E922AB">
        <w:t>I(</w:t>
      </w:r>
      <w:proofErr w:type="gramEnd"/>
      <w:r w:rsidR="00AC2F91" w:rsidRPr="00E922AB">
        <w:t xml:space="preserve">t) and Q(t) from the input and output signals PA were used to develop </w:t>
      </w:r>
      <w:r w:rsidR="00413672" w:rsidRPr="00E922AB">
        <w:t xml:space="preserve">a </w:t>
      </w:r>
      <w:r w:rsidR="00AC2F91" w:rsidRPr="00E922AB">
        <w:t xml:space="preserve">model based on a memory polynomial implementation. The terms used for the evaluation of this model were polynomial degree K with a value of 5 and the polynomial memory depth M with a value of 5. The low value of both terms enabled a fast computational time and ensured good adaptive performance of the algorithm, which resulted in a very near approximation of the modelled output signal to the original output signal. </w:t>
      </w:r>
    </w:p>
    <w:p w14:paraId="0395E838" w14:textId="77777777" w:rsidR="00232913" w:rsidRDefault="00232913" w:rsidP="00AC2F91">
      <w:pPr>
        <w:spacing w:after="6pt"/>
        <w:rPr>
          <w:noProof/>
          <w:lang w:eastAsia="zh-CN"/>
        </w:rPr>
      </w:pPr>
    </w:p>
    <w:p w14:paraId="2AEFA394" w14:textId="77777777" w:rsidR="00F414ED" w:rsidRDefault="00557CE5" w:rsidP="00F414ED">
      <w:pPr>
        <w:keepNext/>
        <w:jc w:val="center"/>
      </w:pPr>
      <w:r>
        <w:rPr>
          <w:noProof/>
        </w:rPr>
        <w:drawing>
          <wp:inline distT="0" distB="0" distL="0" distR="0" wp14:anchorId="655C7A79" wp14:editId="59A805B6">
            <wp:extent cx="6291502" cy="1889090"/>
            <wp:effectExtent l="0" t="0" r="0" b="0"/>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PSD_2G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14200" cy="1895905"/>
                    </a:xfrm>
                    <a:prstGeom prst="rect">
                      <a:avLst/>
                    </a:prstGeom>
                  </pic:spPr>
                </pic:pic>
              </a:graphicData>
            </a:graphic>
          </wp:inline>
        </w:drawing>
      </w:r>
    </w:p>
    <w:p w14:paraId="6AB72E48" w14:textId="31101648" w:rsidR="006724BB" w:rsidRDefault="00F414ED" w:rsidP="00F414ED">
      <w:pPr>
        <w:pStyle w:val="Caption"/>
        <w:jc w:val="center"/>
        <w:rPr>
          <w:noProof/>
          <w:lang w:eastAsia="zh-CN"/>
        </w:rPr>
      </w:pPr>
      <w:bookmarkStart w:id="4" w:name="_Ref462937247"/>
      <w:r>
        <w:t xml:space="preserve">Figure </w:t>
      </w:r>
      <w:r w:rsidR="003D5465">
        <w:fldChar w:fldCharType="begin"/>
      </w:r>
      <w:r w:rsidR="003D5465">
        <w:instrText xml:space="preserve"> SEQ Figure \* ARABIC </w:instrText>
      </w:r>
      <w:r w:rsidR="003D5465">
        <w:fldChar w:fldCharType="separate"/>
      </w:r>
      <w:r w:rsidR="005A75BF">
        <w:rPr>
          <w:noProof/>
        </w:rPr>
        <w:t>1</w:t>
      </w:r>
      <w:r w:rsidR="003D5465">
        <w:rPr>
          <w:noProof/>
        </w:rPr>
        <w:fldChar w:fldCharType="end"/>
      </w:r>
      <w:bookmarkEnd w:id="4"/>
      <w:r>
        <w:t xml:space="preserve">. </w:t>
      </w:r>
      <w:r w:rsidRPr="00781A36">
        <w:t>Power Spectral Density at 2.44 GHz</w:t>
      </w:r>
    </w:p>
    <w:p w14:paraId="7B48F716" w14:textId="77777777" w:rsidR="00F414ED" w:rsidRDefault="00557CE5" w:rsidP="00F414ED">
      <w:pPr>
        <w:keepNext/>
        <w:jc w:val="center"/>
      </w:pPr>
      <w:r>
        <w:rPr>
          <w:noProof/>
        </w:rPr>
        <w:lastRenderedPageBreak/>
        <w:drawing>
          <wp:inline distT="0" distB="0" distL="0" distR="0" wp14:anchorId="74A94B3F" wp14:editId="1DB8AA2C">
            <wp:extent cx="5102262" cy="2175898"/>
            <wp:effectExtent l="0" t="0" r="3175" b="0"/>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Sig.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15745" cy="2181648"/>
                    </a:xfrm>
                    <a:prstGeom prst="rect">
                      <a:avLst/>
                    </a:prstGeom>
                  </pic:spPr>
                </pic:pic>
              </a:graphicData>
            </a:graphic>
          </wp:inline>
        </w:drawing>
      </w:r>
    </w:p>
    <w:p w14:paraId="4F202DA9" w14:textId="1A67B87E" w:rsidR="00F229E3" w:rsidRDefault="00F414ED" w:rsidP="00F414ED">
      <w:pPr>
        <w:pStyle w:val="Caption"/>
        <w:jc w:val="center"/>
        <w:rPr>
          <w:noProof/>
          <w:lang w:eastAsia="zh-CN"/>
        </w:rPr>
      </w:pPr>
      <w:bookmarkStart w:id="5" w:name="_Ref462937255"/>
      <w:r>
        <w:t xml:space="preserve">Figure </w:t>
      </w:r>
      <w:r w:rsidR="003D5465">
        <w:fldChar w:fldCharType="begin"/>
      </w:r>
      <w:r w:rsidR="003D5465">
        <w:instrText xml:space="preserve"> SEQ Figure \* ARABIC </w:instrText>
      </w:r>
      <w:r w:rsidR="003D5465">
        <w:fldChar w:fldCharType="separate"/>
      </w:r>
      <w:r w:rsidR="005A75BF">
        <w:rPr>
          <w:noProof/>
        </w:rPr>
        <w:t>2</w:t>
      </w:r>
      <w:r w:rsidR="003D5465">
        <w:rPr>
          <w:noProof/>
        </w:rPr>
        <w:fldChar w:fldCharType="end"/>
      </w:r>
      <w:bookmarkEnd w:id="5"/>
      <w:r>
        <w:t xml:space="preserve">. </w:t>
      </w:r>
      <w:r w:rsidRPr="000C7BA7">
        <w:t>Input Signal VS Output Signal at 2.44 GHz</w:t>
      </w:r>
    </w:p>
    <w:p w14:paraId="52AC9AD6" w14:textId="77777777" w:rsidR="00907145" w:rsidRDefault="00907145" w:rsidP="00E64D32">
      <w:pPr>
        <w:rPr>
          <w:lang w:eastAsia="en-GB"/>
        </w:rPr>
      </w:pPr>
    </w:p>
    <w:p w14:paraId="02459D43" w14:textId="0F5FA4CE" w:rsidR="00F414ED" w:rsidRDefault="00F414ED" w:rsidP="00370228">
      <w:pPr>
        <w:spacing w:after="9pt"/>
      </w:pPr>
      <w:r>
        <w:t xml:space="preserve">This can be perceived in </w:t>
      </w:r>
      <w:r w:rsidR="00232913">
        <w:fldChar w:fldCharType="begin"/>
      </w:r>
      <w:r w:rsidR="00232913">
        <w:instrText xml:space="preserve"> REF _Ref462937247 \h </w:instrText>
      </w:r>
      <w:r w:rsidR="00370228">
        <w:instrText xml:space="preserve"> \* MERGEFORMAT </w:instrText>
      </w:r>
      <w:r w:rsidR="00232913">
        <w:fldChar w:fldCharType="separate"/>
      </w:r>
      <w:r w:rsidR="005A75BF">
        <w:t>Figure 1</w:t>
      </w:r>
      <w:r w:rsidR="00232913">
        <w:fldChar w:fldCharType="end"/>
      </w:r>
      <w:r w:rsidR="00232913">
        <w:t xml:space="preserve"> and </w:t>
      </w:r>
      <w:r w:rsidR="00232913">
        <w:fldChar w:fldCharType="begin"/>
      </w:r>
      <w:r w:rsidR="00232913">
        <w:instrText xml:space="preserve"> REF _Ref462937255 \h </w:instrText>
      </w:r>
      <w:r w:rsidR="00370228">
        <w:instrText xml:space="preserve"> \* MERGEFORMAT </w:instrText>
      </w:r>
      <w:r w:rsidR="00232913">
        <w:fldChar w:fldCharType="separate"/>
      </w:r>
      <w:r w:rsidR="005A75BF">
        <w:t>Figure 2</w:t>
      </w:r>
      <w:r w:rsidR="00232913">
        <w:fldChar w:fldCharType="end"/>
      </w:r>
      <w:r w:rsidR="00232913">
        <w:t xml:space="preserve"> </w:t>
      </w:r>
      <w:r>
        <w:t>where the Power Spectral Density (PSD) and the input versus the output signal have been plotted based on the number of samples of the measured PA fitted to the simulation model. In both figures the red curves represent the model estimated data and the blue curve the original measurement data.</w:t>
      </w:r>
      <w:r w:rsidRPr="00952372">
        <w:t xml:space="preserve"> </w:t>
      </w:r>
      <w:r>
        <w:t>We can find the two traces of PSD fit very well in pass band and adjacent channel. The average error in dB between value of PSD of measured data and that of m</w:t>
      </w:r>
      <w:r w:rsidR="00370228">
        <w:t xml:space="preserve">odel output is less than 0.3 </w:t>
      </w:r>
      <w:proofErr w:type="spellStart"/>
      <w:r w:rsidR="00370228">
        <w:t>dB.</w:t>
      </w:r>
      <w:proofErr w:type="spellEnd"/>
    </w:p>
    <w:p w14:paraId="3E461421" w14:textId="5AB626B0" w:rsidR="00F30C64" w:rsidRPr="00E922AB" w:rsidRDefault="00F30C64" w:rsidP="00370228">
      <w:pPr>
        <w:spacing w:after="9pt"/>
      </w:pPr>
      <w:r>
        <w:t>To evaluate the performance of the MP model, the average normalized mean square error (NMSE) has been calculated, which is the most common metric to evaluate models performance. The NMSE is calculated with following equation</w:t>
      </w:r>
      <w:r w:rsidR="00907145">
        <w:t xml:space="preserve">, where </w:t>
      </w:r>
      <m:oMath>
        <m:r>
          <w:rPr>
            <w:rFonts w:ascii="Cambria Math" w:hAnsi="Cambria Math"/>
          </w:rPr>
          <m:t>y</m:t>
        </m:r>
      </m:oMath>
      <w:r w:rsidR="00907145" w:rsidRPr="00E922AB">
        <w:t xml:space="preserve"> represents the measured data and </w:t>
      </w:r>
      <m:oMath>
        <m:sSub>
          <m:sSubPr>
            <m:ctrlPr>
              <w:rPr>
                <w:rFonts w:ascii="Cambria Math" w:hAnsi="Cambria Math"/>
              </w:rPr>
            </m:ctrlPr>
          </m:sSubPr>
          <m:e>
            <m:r>
              <w:rPr>
                <w:rFonts w:ascii="Cambria Math" w:hAnsi="Cambria Math"/>
              </w:rPr>
              <m:t>y</m:t>
            </m:r>
          </m:e>
          <m:sub>
            <m:r>
              <w:rPr>
                <w:rFonts w:ascii="Cambria Math" w:hAnsi="Cambria Math"/>
              </w:rPr>
              <m:t>est</m:t>
            </m:r>
          </m:sub>
        </m:sSub>
      </m:oMath>
      <w:r w:rsidR="00907145" w:rsidRPr="00E922AB">
        <w:t xml:space="preserve"> represents the model data.</w:t>
      </w:r>
    </w:p>
    <w:p w14:paraId="42BCD63D" w14:textId="77777777" w:rsidR="00907145" w:rsidRDefault="00907145" w:rsidP="00E64D32">
      <w:pPr>
        <w:rPr>
          <w:lang w:eastAsia="en-GB"/>
        </w:rPr>
      </w:pPr>
    </w:p>
    <w:p w14:paraId="1ABBAF40" w14:textId="6490E791" w:rsidR="00907145" w:rsidRPr="00907145" w:rsidRDefault="00907145" w:rsidP="00E64D32">
      <w:pPr>
        <w:rPr>
          <w:rFonts w:cs="Arial"/>
          <w:lang w:eastAsia="zh-CN"/>
        </w:rPr>
      </w:pPr>
      <m:oMathPara>
        <m:oMath>
          <m:r>
            <w:rPr>
              <w:rFonts w:ascii="Cambria Math" w:hAnsi="Cambria Math"/>
              <w:noProof/>
              <w:lang w:eastAsia="zh-CN"/>
            </w:rPr>
            <m:t>NMSE</m:t>
          </m:r>
          <m:r>
            <m:rPr>
              <m:sty m:val="p"/>
            </m:rPr>
            <w:rPr>
              <w:rFonts w:ascii="Cambria Math" w:hAnsi="Cambria Math"/>
              <w:noProof/>
              <w:lang w:eastAsia="zh-CN"/>
            </w:rPr>
            <m:t xml:space="preserve"> =10*</m:t>
          </m:r>
          <m:r>
            <w:rPr>
              <w:rFonts w:ascii="Cambria Math" w:hAnsi="Cambria Math"/>
              <w:noProof/>
              <w:lang w:eastAsia="zh-CN"/>
            </w:rPr>
            <m:t>log</m:t>
          </m:r>
          <m:f>
            <m:fPr>
              <m:ctrlPr>
                <w:rPr>
                  <w:rFonts w:ascii="Cambria Math" w:hAnsi="Cambria Math"/>
                  <w:noProof/>
                  <w:lang w:eastAsia="zh-CN"/>
                </w:rPr>
              </m:ctrlPr>
            </m:fPr>
            <m:num>
              <m:nary>
                <m:naryPr>
                  <m:chr m:val="∑"/>
                  <m:limLoc m:val="undOvr"/>
                  <m:subHide m:val="1"/>
                  <m:supHide m:val="1"/>
                  <m:ctrlPr>
                    <w:rPr>
                      <w:rFonts w:ascii="Cambria Math" w:hAnsi="Cambria Math"/>
                      <w:noProof/>
                      <w:color w:val="000000" w:themeColor="text1"/>
                      <w:lang w:eastAsia="zh-CN"/>
                    </w:rPr>
                  </m:ctrlPr>
                </m:naryPr>
                <m:sub/>
                <m:sup/>
                <m:e>
                  <m:sSup>
                    <m:sSupPr>
                      <m:ctrlPr>
                        <w:rPr>
                          <w:rStyle w:val="st1"/>
                          <w:rFonts w:ascii="Cambria Math" w:hAnsi="Cambria Math" w:cs="Arial"/>
                          <w:i/>
                          <w:color w:val="000000" w:themeColor="text1"/>
                          <w:lang w:val="de-DE"/>
                        </w:rPr>
                      </m:ctrlPr>
                    </m:sSupPr>
                    <m:e>
                      <m:r>
                        <w:rPr>
                          <w:rStyle w:val="st1"/>
                          <w:rFonts w:ascii="Cambria Math" w:hAnsi="Cambria Math" w:cs="Arial"/>
                          <w:color w:val="000000" w:themeColor="text1"/>
                          <w:lang w:val="de-DE"/>
                        </w:rPr>
                        <m:t xml:space="preserve">| </m:t>
                      </m:r>
                      <m:r>
                        <w:rPr>
                          <w:rStyle w:val="st1"/>
                          <w:rFonts w:ascii="Cambria Math" w:hAnsi="Arial" w:cs="Arial"/>
                          <w:color w:val="000000" w:themeColor="text1"/>
                          <w:lang w:val="de-DE"/>
                        </w:rPr>
                        <m:t>y</m:t>
                      </m:r>
                      <m:r>
                        <w:rPr>
                          <w:rStyle w:val="st1"/>
                          <w:rFonts w:ascii="Cambria Math" w:hAnsi="Arial" w:cs="Arial"/>
                          <w:color w:val="000000" w:themeColor="text1"/>
                          <w:lang w:val="de-DE"/>
                        </w:rPr>
                        <m:t>-</m:t>
                      </m:r>
                      <m:sSub>
                        <m:sSubPr>
                          <m:ctrlPr>
                            <w:rPr>
                              <w:rStyle w:val="st1"/>
                              <w:rFonts w:ascii="Cambria Math" w:hAnsi="Cambria Math" w:cs="Arial"/>
                              <w:i/>
                              <w:color w:val="000000" w:themeColor="text1"/>
                              <w:lang w:val="de-DE"/>
                            </w:rPr>
                          </m:ctrlPr>
                        </m:sSubPr>
                        <m:e>
                          <m:r>
                            <w:rPr>
                              <w:rStyle w:val="st1"/>
                              <w:rFonts w:ascii="Cambria Math" w:hAnsi="Cambria Math" w:cs="Arial"/>
                              <w:color w:val="000000" w:themeColor="text1"/>
                              <w:lang w:val="de-DE"/>
                            </w:rPr>
                            <m:t>y</m:t>
                          </m:r>
                        </m:e>
                        <m:sub>
                          <m:r>
                            <w:rPr>
                              <w:rStyle w:val="st1"/>
                              <w:rFonts w:ascii="Cambria Math" w:hAnsi="Cambria Math" w:cs="Arial"/>
                              <w:color w:val="000000" w:themeColor="text1"/>
                              <w:lang w:val="de-DE"/>
                            </w:rPr>
                            <m:t>est</m:t>
                          </m:r>
                        </m:sub>
                      </m:sSub>
                      <m:r>
                        <w:rPr>
                          <w:rStyle w:val="st1"/>
                          <w:rFonts w:ascii="Cambria Math" w:hAnsi="Cambria Math" w:cs="Arial"/>
                          <w:color w:val="000000" w:themeColor="text1"/>
                          <w:lang w:val="de-DE"/>
                        </w:rPr>
                        <m:t>|</m:t>
                      </m:r>
                    </m:e>
                    <m:sup>
                      <m:r>
                        <w:rPr>
                          <w:rStyle w:val="st1"/>
                          <w:rFonts w:ascii="Cambria Math" w:hAnsi="Cambria Math" w:cs="Arial"/>
                          <w:color w:val="000000" w:themeColor="text1"/>
                          <w:lang w:val="de-DE"/>
                        </w:rPr>
                        <m:t>2</m:t>
                      </m:r>
                    </m:sup>
                  </m:sSup>
                  <m:r>
                    <m:rPr>
                      <m:sty m:val="p"/>
                    </m:rPr>
                    <w:rPr>
                      <w:rStyle w:val="st1"/>
                      <w:rFonts w:ascii="Cambria Math" w:hAnsi="Cambria Math" w:cs="Arial"/>
                      <w:color w:val="000000" w:themeColor="text1"/>
                      <w:lang w:val="de-DE"/>
                    </w:rPr>
                    <m:t xml:space="preserve"> </m:t>
                  </m:r>
                </m:e>
              </m:nary>
            </m:num>
            <m:den>
              <m:nary>
                <m:naryPr>
                  <m:chr m:val="∑"/>
                  <m:limLoc m:val="undOvr"/>
                  <m:subHide m:val="1"/>
                  <m:supHide m:val="1"/>
                  <m:ctrlPr>
                    <w:rPr>
                      <w:rFonts w:ascii="Cambria Math" w:hAnsi="Cambria Math"/>
                      <w:noProof/>
                      <w:lang w:eastAsia="zh-CN"/>
                    </w:rPr>
                  </m:ctrlPr>
                </m:naryPr>
                <m:sub/>
                <m:sup/>
                <m:e>
                  <m:sSup>
                    <m:sSupPr>
                      <m:ctrlPr>
                        <w:rPr>
                          <w:rStyle w:val="st1"/>
                          <w:rFonts w:ascii="Cambria Math" w:hAnsi="Cambria Math" w:cs="Arial"/>
                          <w:color w:val="545454"/>
                          <w:lang w:val="de-DE"/>
                        </w:rPr>
                      </m:ctrlPr>
                    </m:sSupPr>
                    <m:e>
                      <m:r>
                        <m:rPr>
                          <m:sty m:val="p"/>
                        </m:rPr>
                        <w:rPr>
                          <w:rStyle w:val="st1"/>
                          <w:rFonts w:ascii="Cambria Math" w:hAnsi="Cambria Math" w:cs="Arial"/>
                          <w:color w:val="545454"/>
                          <w:lang w:val="de-DE"/>
                        </w:rPr>
                        <m:t xml:space="preserve">| </m:t>
                      </m:r>
                      <m:r>
                        <w:rPr>
                          <w:rFonts w:ascii="Cambria Math" w:hAnsi="Cambria Math"/>
                          <w:noProof/>
                          <w:lang w:eastAsia="zh-CN"/>
                        </w:rPr>
                        <m:t>y</m:t>
                      </m:r>
                      <m:r>
                        <m:rPr>
                          <m:sty m:val="p"/>
                        </m:rPr>
                        <w:rPr>
                          <w:rStyle w:val="st1"/>
                          <w:rFonts w:ascii="Cambria Math" w:hAnsi="Cambria Math" w:cs="Arial"/>
                          <w:color w:val="545454"/>
                          <w:lang w:val="de-DE"/>
                        </w:rPr>
                        <m:t>|</m:t>
                      </m:r>
                    </m:e>
                    <m:sup>
                      <m:r>
                        <w:rPr>
                          <w:rStyle w:val="st1"/>
                          <w:rFonts w:ascii="Cambria Math" w:hAnsi="Cambria Math" w:cs="Arial"/>
                          <w:color w:val="545454"/>
                          <w:lang w:val="de-DE"/>
                        </w:rPr>
                        <m:t>2</m:t>
                      </m:r>
                    </m:sup>
                  </m:sSup>
                  <m:r>
                    <m:rPr>
                      <m:sty m:val="p"/>
                    </m:rPr>
                    <w:rPr>
                      <w:rStyle w:val="st1"/>
                      <w:rFonts w:ascii="Cambria Math" w:hAnsi="Cambria Math" w:cs="Arial"/>
                      <w:color w:val="545454"/>
                      <w:lang w:val="de-DE"/>
                    </w:rPr>
                    <m:t xml:space="preserve"> </m:t>
                  </m:r>
                </m:e>
              </m:nary>
            </m:den>
          </m:f>
        </m:oMath>
      </m:oMathPara>
    </w:p>
    <w:p w14:paraId="571FBD6C" w14:textId="77777777" w:rsidR="00E922AB" w:rsidRDefault="00E922AB" w:rsidP="00370228">
      <w:pPr>
        <w:spacing w:after="9pt"/>
      </w:pPr>
    </w:p>
    <w:p w14:paraId="1C33E6C2" w14:textId="193552CA" w:rsidR="008511DA" w:rsidRPr="00907145" w:rsidRDefault="008511DA" w:rsidP="00370228">
      <w:pPr>
        <w:spacing w:after="9pt"/>
      </w:pPr>
      <w:r>
        <w:t xml:space="preserve">The calculated value </w:t>
      </w:r>
      <w:r w:rsidR="00952372">
        <w:t xml:space="preserve">for the NMSE </w:t>
      </w:r>
      <w:r>
        <w:t>is -67 dB which is much better than the traditional NMSE value</w:t>
      </w:r>
      <w:r w:rsidR="00B7373B">
        <w:t>s</w:t>
      </w:r>
      <w:r>
        <w:t xml:space="preserve"> </w:t>
      </w:r>
      <w:r w:rsidR="00952372">
        <w:t>of around -38</w:t>
      </w:r>
      <w:r>
        <w:t xml:space="preserve"> </w:t>
      </w:r>
      <w:proofErr w:type="spellStart"/>
      <w:r>
        <w:t>dB.</w:t>
      </w:r>
      <w:proofErr w:type="spellEnd"/>
      <w:r w:rsidR="00B7373B" w:rsidRPr="00B7373B">
        <w:t xml:space="preserve"> </w:t>
      </w:r>
      <w:r w:rsidR="00907145">
        <w:t xml:space="preserve">In </w:t>
      </w:r>
      <w:r w:rsidR="00232913">
        <w:fldChar w:fldCharType="begin"/>
      </w:r>
      <w:r w:rsidR="00232913">
        <w:instrText xml:space="preserve"> REF _Ref462937255 \h </w:instrText>
      </w:r>
      <w:r w:rsidR="00370228">
        <w:instrText xml:space="preserve"> \* MERGEFORMAT </w:instrText>
      </w:r>
      <w:r w:rsidR="00232913">
        <w:fldChar w:fldCharType="separate"/>
      </w:r>
      <w:r w:rsidR="005A75BF">
        <w:t>Figure 2</w:t>
      </w:r>
      <w:r w:rsidR="00232913">
        <w:fldChar w:fldCharType="end"/>
      </w:r>
      <w:r w:rsidR="00232913">
        <w:t xml:space="preserve"> </w:t>
      </w:r>
      <w:r w:rsidR="00907145">
        <w:t>it can be seen that the memory effects generate diffusion region and based on these results we propose the use of a memory polynomial model to implement the PA model below 6 GHz considering the memory effects.</w:t>
      </w:r>
    </w:p>
    <w:p w14:paraId="60602C87" w14:textId="77777777" w:rsidR="00D53F88" w:rsidRPr="00D53F88" w:rsidRDefault="006F4EAF" w:rsidP="00D53F88">
      <w:pPr>
        <w:tabs>
          <w:tab w:val="start" w:pos="27pt"/>
          <w:tab w:val="start" w:pos="90pt"/>
          <w:tab w:val="start" w:pos="126pt"/>
        </w:tabs>
        <w:spacing w:before="12pt" w:after="3pt"/>
        <w:outlineLvl w:val="0"/>
        <w:rPr>
          <w:rFonts w:ascii="Arial" w:hAnsi="Arial" w:cs="Arial"/>
          <w:b/>
          <w:sz w:val="22"/>
          <w:szCs w:val="22"/>
        </w:rPr>
      </w:pPr>
      <w:r>
        <w:rPr>
          <w:rFonts w:ascii="Arial" w:hAnsi="Arial" w:cs="Arial"/>
          <w:b/>
          <w:sz w:val="22"/>
          <w:szCs w:val="22"/>
        </w:rPr>
        <w:t>2.3</w:t>
      </w:r>
      <w:r w:rsidR="00D53F88" w:rsidRPr="0045653E">
        <w:rPr>
          <w:rFonts w:ascii="Arial" w:hAnsi="Arial" w:cs="Arial"/>
          <w:b/>
          <w:sz w:val="22"/>
          <w:szCs w:val="22"/>
        </w:rPr>
        <w:t xml:space="preserve"> </w:t>
      </w:r>
      <w:r>
        <w:rPr>
          <w:rFonts w:ascii="Arial" w:hAnsi="Arial" w:cs="Arial"/>
          <w:b/>
          <w:sz w:val="22"/>
          <w:szCs w:val="22"/>
        </w:rPr>
        <w:t>PA model above 6 GHz</w:t>
      </w:r>
      <w:r w:rsidR="00D53F88" w:rsidRPr="0045653E">
        <w:rPr>
          <w:rFonts w:ascii="Arial" w:hAnsi="Arial" w:cs="Arial"/>
          <w:b/>
          <w:sz w:val="22"/>
          <w:szCs w:val="22"/>
        </w:rPr>
        <w:t xml:space="preserve"> </w:t>
      </w:r>
    </w:p>
    <w:p w14:paraId="649929C2" w14:textId="3F3FB70D" w:rsidR="00F2080E" w:rsidRDefault="00232913" w:rsidP="00E922AB">
      <w:pPr>
        <w:spacing w:after="6pt"/>
      </w:pPr>
      <w:r>
        <w:rPr>
          <w:noProof/>
        </w:rPr>
        <w:drawing>
          <wp:anchor distT="0" distB="0" distL="114300" distR="114300" simplePos="0" relativeHeight="251660288" behindDoc="0" locked="0" layoutInCell="1" allowOverlap="1" wp14:anchorId="68CACF8E" wp14:editId="7C8B17FE">
            <wp:simplePos x="0" y="0"/>
            <wp:positionH relativeFrom="column">
              <wp:posOffset>-259080</wp:posOffset>
            </wp:positionH>
            <wp:positionV relativeFrom="paragraph">
              <wp:posOffset>2843530</wp:posOffset>
            </wp:positionV>
            <wp:extent cx="6707505" cy="635"/>
            <wp:effectExtent l="0" t="0" r="0" b="0"/>
            <wp:wrapTopAndBottom/>
            <wp:docPr id="5" name="Text Box 5"/>
            <wp:cNvGraphicFramePr/>
            <a:graphic xmlns:a="http://purl.oclc.org/ooxml/drawingml/main">
              <a:graphicData uri="http://schemas.microsoft.com/office/word/2010/wordprocessingShape">
                <wp:wsp>
                  <wp:cNvSpPr txBox="1"/>
                  <wp:spPr>
                    <a:xfrm>
                      <a:off x="0" y="0"/>
                      <a:ext cx="6707505" cy="635"/>
                    </a:xfrm>
                    <a:prstGeom prst="rect">
                      <a:avLst/>
                    </a:prstGeom>
                    <a:solidFill>
                      <a:prstClr val="white"/>
                    </a:solidFill>
                    <a:ln>
                      <a:noFill/>
                    </a:ln>
                    <a:effectLst/>
                  </wp:spPr>
                  <wp:txbx>
                    <wne:txbxContent>
                      <w:p w14:paraId="254FCC61" w14:textId="10449F97" w:rsidR="00232913" w:rsidRPr="001C6E7A" w:rsidRDefault="00232913" w:rsidP="00232913">
                        <w:pPr>
                          <w:pStyle w:val="Caption"/>
                          <w:jc w:val="center"/>
                          <w:rPr>
                            <w:noProof/>
                            <w:sz w:val="20"/>
                            <w:szCs w:val="20"/>
                          </w:rPr>
                        </w:pPr>
                        <w:bookmarkStart w:id="6" w:name="_Ref462937315"/>
                        <w:r>
                          <w:t xml:space="preserve">Figure </w:t>
                        </w:r>
                        <w:r w:rsidR="003D5465">
                          <w:fldChar w:fldCharType="begin"/>
                        </w:r>
                        <w:r w:rsidR="003D5465">
                          <w:instrText xml:space="preserve"> SEQ Figure \* ARABIC </w:instrText>
                        </w:r>
                        <w:r w:rsidR="003D5465">
                          <w:fldChar w:fldCharType="separate"/>
                        </w:r>
                        <w:r w:rsidR="005A75BF">
                          <w:rPr>
                            <w:noProof/>
                          </w:rPr>
                          <w:t>3</w:t>
                        </w:r>
                        <w:r w:rsidR="003D5465">
                          <w:rPr>
                            <w:noProof/>
                          </w:rPr>
                          <w:fldChar w:fldCharType="end"/>
                        </w:r>
                        <w:bookmarkEnd w:id="6"/>
                        <w:r>
                          <w:t xml:space="preserve">. </w:t>
                        </w:r>
                        <w:r w:rsidRPr="008E0EBD">
                          <w:t xml:space="preserve">Power Spectral Density at </w:t>
                        </w:r>
                        <w:r w:rsidR="0017707F">
                          <w:t>31</w:t>
                        </w:r>
                        <w:r w:rsidRPr="008E0EBD">
                          <w:t xml:space="preserve"> GHz</w:t>
                        </w:r>
                        <w:r>
                          <w:t>.</w:t>
                        </w:r>
                      </w:p>
                    </wne:txbxContent>
                  </wp:txbx>
                  <wp:bodyPr rot="0" spcFirstLastPara="0" vertOverflow="overflow" horzOverflow="overflow" vert="horz" wrap="square" lIns="0" tIns="0" rIns="0" bIns="0" numCol="1" spcCol="0" rtlCol="0" fromWordArt="0" anchor="t" anchorCtr="0" forceAA="0" compatLnSpc="1">
                    <a:prstTxWarp prst="textNoShape">
                      <a:avLst/>
                    </a:prstTxWarp>
                    <a:spAutoFit/>
                  </wp:bodyPr>
                </wp:wsp>
              </a:graphicData>
            </a:graphic>
          </wp:anchor>
        </w:drawing>
      </w:r>
      <w:r w:rsidRPr="00B72ED6">
        <w:rPr>
          <w:noProof/>
        </w:rPr>
        <w:drawing>
          <wp:anchor distT="0" distB="0" distL="114300" distR="114300" simplePos="0" relativeHeight="251658240" behindDoc="0" locked="0" layoutInCell="1" allowOverlap="1" wp14:anchorId="7911AE55" wp14:editId="476E51F6">
            <wp:simplePos x="0" y="0"/>
            <wp:positionH relativeFrom="margin">
              <wp:posOffset>-259080</wp:posOffset>
            </wp:positionH>
            <wp:positionV relativeFrom="paragraph">
              <wp:posOffset>1000067</wp:posOffset>
            </wp:positionV>
            <wp:extent cx="6707505" cy="1786890"/>
            <wp:effectExtent l="0" t="0" r="0" b="3810"/>
            <wp:wrapTopAndBottom/>
            <wp:docPr id="6" name="Picture 6" descr="C:\Users\cprialeo\Documents\Projects\RAN\RAN4 80bis\untitled.jpg"/>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C:\Users\cprialeo\Documents\Projects\RAN\RAN4 80bis\untitled.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07505" cy="1786890"/>
                    </a:xfrm>
                    <a:prstGeom prst="rect">
                      <a:avLst/>
                    </a:prstGeom>
                    <a:noFill/>
                    <a:ln>
                      <a:noFill/>
                    </a:ln>
                  </pic:spPr>
                </pic:pic>
              </a:graphicData>
            </a:graphic>
            <wp14:sizeRelH relativeFrom="page">
              <wp14:pctWidth>0%</wp14:pctWidth>
            </wp14:sizeRelH>
            <wp14:sizeRelV relativeFrom="page">
              <wp14:pctHeight>0%</wp14:pctHeight>
            </wp14:sizeRelV>
          </wp:anchor>
        </w:drawing>
      </w:r>
      <w:r w:rsidR="009E7636">
        <w:t>The memory polynomial has been utilized</w:t>
      </w:r>
      <w:r w:rsidR="00DC3B8C">
        <w:t xml:space="preserve"> as well for above 6 GHz. </w:t>
      </w:r>
      <w:r w:rsidR="009E7636">
        <w:t xml:space="preserve">The PA model for above 6 GHz was implemented by using the 28nm CMOS PA at </w:t>
      </w:r>
      <w:r w:rsidR="0017707F">
        <w:t>31</w:t>
      </w:r>
      <w:r w:rsidR="009E7636">
        <w:t xml:space="preserve"> GHz designed by </w:t>
      </w:r>
      <w:r w:rsidR="00F21ADD">
        <w:t xml:space="preserve">the </w:t>
      </w:r>
      <w:proofErr w:type="spellStart"/>
      <w:r w:rsidR="00F21ADD" w:rsidRPr="00382C53">
        <w:t>Katholieke</w:t>
      </w:r>
      <w:proofErr w:type="spellEnd"/>
      <w:r w:rsidR="00F21ADD" w:rsidRPr="00382C53">
        <w:t xml:space="preserve"> </w:t>
      </w:r>
      <w:proofErr w:type="spellStart"/>
      <w:r w:rsidR="00F21ADD" w:rsidRPr="00382C53">
        <w:t>Universiteit</w:t>
      </w:r>
      <w:proofErr w:type="spellEnd"/>
      <w:r w:rsidR="00F21ADD" w:rsidRPr="00382C53">
        <w:t xml:space="preserve"> Leuven</w:t>
      </w:r>
      <w:r w:rsidR="00F21ADD">
        <w:t xml:space="preserve"> (</w:t>
      </w:r>
      <w:r w:rsidR="009E7636">
        <w:t>KU</w:t>
      </w:r>
      <w:r w:rsidR="00501C78">
        <w:t>L</w:t>
      </w:r>
      <w:r w:rsidR="00F21ADD">
        <w:t>)</w:t>
      </w:r>
      <w:r w:rsidR="00B449D8">
        <w:t xml:space="preserve"> </w:t>
      </w:r>
      <w:r w:rsidR="00E64D32">
        <w:fldChar w:fldCharType="begin"/>
      </w:r>
      <w:r w:rsidR="00E64D32">
        <w:instrText xml:space="preserve"> REF _Ref462935894 \n \h </w:instrText>
      </w:r>
      <w:r w:rsidR="00E922AB">
        <w:instrText xml:space="preserve"> \* MERGEFORMAT </w:instrText>
      </w:r>
      <w:r w:rsidR="00E64D32">
        <w:fldChar w:fldCharType="separate"/>
      </w:r>
      <w:r w:rsidR="005A75BF">
        <w:t>[2]</w:t>
      </w:r>
      <w:r w:rsidR="00E64D32">
        <w:fldChar w:fldCharType="end"/>
      </w:r>
      <w:r w:rsidR="009E7636">
        <w:t>.</w:t>
      </w:r>
      <w:r w:rsidR="003B6B3A">
        <w:t xml:space="preserve"> A 16-QAM Single Carrier signal was fed to the amplifier.</w:t>
      </w:r>
      <w:r w:rsidR="009E7636">
        <w:t xml:space="preserve"> </w:t>
      </w:r>
      <w:r w:rsidR="00F21ADD">
        <w:t xml:space="preserve">Since we consider that a PA operated in </w:t>
      </w:r>
      <w:proofErr w:type="spellStart"/>
      <w:r w:rsidR="00F21ADD">
        <w:t>mmWave</w:t>
      </w:r>
      <w:proofErr w:type="spellEnd"/>
      <w:r w:rsidR="00F21ADD">
        <w:t xml:space="preserve"> bands shall support a wider bandwidth compared to a PA below 6 GHz</w:t>
      </w:r>
      <w:r w:rsidR="009E7636">
        <w:t>, the memory effects are expected to be more crucial. By this, we see an increase of the complexity to model the nonlinearities. In other words, the calculation effort will be more costly than in the case of the PA below 6 GHz, where the memory effects are not so dominant</w:t>
      </w:r>
      <w:r w:rsidR="003051E8" w:rsidRPr="006F4EAF">
        <w:t>.</w:t>
      </w:r>
    </w:p>
    <w:p w14:paraId="1AE02ABE" w14:textId="77777777" w:rsidR="00232913" w:rsidRDefault="00A40B93" w:rsidP="00232913">
      <w:pPr>
        <w:keepNext/>
        <w:jc w:val="center"/>
      </w:pPr>
      <w:r>
        <w:rPr>
          <w:noProof/>
        </w:rPr>
        <w:lastRenderedPageBreak/>
        <w:drawing>
          <wp:inline distT="0" distB="0" distL="0" distR="0" wp14:anchorId="66C2E407" wp14:editId="5DB2DC53">
            <wp:extent cx="4837176" cy="2441448"/>
            <wp:effectExtent l="0" t="0" r="1905" b="0"/>
            <wp:docPr id="4" name="Picture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4" name="memoryef3.jpg"/>
                    <pic:cNvPicPr/>
                  </pic:nvPicPr>
                  <pic:blipFill>
                    <a:blip r:embed="rId11">
                      <a:extLst>
                        <a:ext uri="{28A0092B-C50C-407E-A947-70E740481C1C}">
                          <a14:useLocalDpi xmlns:a14="http://schemas.microsoft.com/office/drawing/2010/main" val="0"/>
                        </a:ext>
                      </a:extLst>
                    </a:blip>
                    <a:stretch>
                      <a:fillRect/>
                    </a:stretch>
                  </pic:blipFill>
                  <pic:spPr>
                    <a:xfrm>
                      <a:off x="0" y="0"/>
                      <a:ext cx="4837176" cy="2441448"/>
                    </a:xfrm>
                    <a:prstGeom prst="rect">
                      <a:avLst/>
                    </a:prstGeom>
                  </pic:spPr>
                </pic:pic>
              </a:graphicData>
            </a:graphic>
          </wp:inline>
        </w:drawing>
      </w:r>
    </w:p>
    <w:p w14:paraId="2B992356" w14:textId="47E6EFD1" w:rsidR="00F2080E" w:rsidRDefault="00232913" w:rsidP="00232913">
      <w:pPr>
        <w:pStyle w:val="Caption"/>
        <w:jc w:val="center"/>
        <w:rPr>
          <w:noProof/>
          <w:lang w:eastAsia="zh-CN"/>
        </w:rPr>
      </w:pPr>
      <w:bookmarkStart w:id="7" w:name="_Ref462937325"/>
      <w:r>
        <w:t xml:space="preserve">Figure </w:t>
      </w:r>
      <w:r w:rsidR="003D5465">
        <w:fldChar w:fldCharType="begin"/>
      </w:r>
      <w:r w:rsidR="003D5465">
        <w:instrText xml:space="preserve"> SEQ Figure \* ARABIC </w:instrText>
      </w:r>
      <w:r w:rsidR="003D5465">
        <w:fldChar w:fldCharType="separate"/>
      </w:r>
      <w:r w:rsidR="005A75BF">
        <w:rPr>
          <w:noProof/>
        </w:rPr>
        <w:t>4</w:t>
      </w:r>
      <w:r w:rsidR="003D5465">
        <w:rPr>
          <w:noProof/>
        </w:rPr>
        <w:fldChar w:fldCharType="end"/>
      </w:r>
      <w:bookmarkEnd w:id="7"/>
      <w:r>
        <w:t xml:space="preserve">. </w:t>
      </w:r>
      <w:r w:rsidRPr="006A5221">
        <w:t>Inp</w:t>
      </w:r>
      <w:r w:rsidR="0017707F">
        <w:t>ut Signal VS Output Signal at 31</w:t>
      </w:r>
      <w:r w:rsidRPr="006A5221">
        <w:t xml:space="preserve"> GHz</w:t>
      </w:r>
      <w:r>
        <w:t>.</w:t>
      </w:r>
    </w:p>
    <w:p w14:paraId="58D08198" w14:textId="143E895A" w:rsidR="00A40B93" w:rsidRPr="00E922AB" w:rsidRDefault="00D6001D" w:rsidP="00370228">
      <w:pPr>
        <w:spacing w:after="9pt"/>
      </w:pPr>
      <w:r w:rsidRPr="00E922AB">
        <w:t>The polynomial degree K used for this PA was 8 and polynomial memory depth M value was 5. The memory polynomial allows the use of high K and M terms for calculating the matrix coefficients but with a less computer complexi</w:t>
      </w:r>
      <w:r w:rsidR="00A40B93" w:rsidRPr="00E922AB">
        <w:t xml:space="preserve">ty compared to </w:t>
      </w:r>
      <w:proofErr w:type="spellStart"/>
      <w:r w:rsidR="00A40B93" w:rsidRPr="00E922AB">
        <w:t>Volterra</w:t>
      </w:r>
      <w:proofErr w:type="spellEnd"/>
      <w:r w:rsidR="00A40B93" w:rsidRPr="00E922AB">
        <w:t xml:space="preserve"> series.</w:t>
      </w:r>
    </w:p>
    <w:p w14:paraId="5953BF0E" w14:textId="4A20709C" w:rsidR="00907145" w:rsidRPr="00E922AB" w:rsidRDefault="003F4CA9" w:rsidP="00370228">
      <w:pPr>
        <w:spacing w:after="9pt"/>
      </w:pPr>
      <w:r w:rsidRPr="00E922AB">
        <w:t xml:space="preserve">In </w:t>
      </w:r>
      <w:r w:rsidR="00232913">
        <w:fldChar w:fldCharType="begin"/>
      </w:r>
      <w:r w:rsidR="00232913">
        <w:instrText xml:space="preserve"> REF _Ref462937315 \h </w:instrText>
      </w:r>
      <w:r w:rsidR="00370228">
        <w:instrText xml:space="preserve"> \* MERGEFORMAT </w:instrText>
      </w:r>
      <w:r w:rsidR="00232913">
        <w:fldChar w:fldCharType="separate"/>
      </w:r>
      <w:r w:rsidR="005A75BF">
        <w:t>Figure 3</w:t>
      </w:r>
      <w:r w:rsidR="00232913">
        <w:fldChar w:fldCharType="end"/>
      </w:r>
      <w:r w:rsidR="00232913">
        <w:t xml:space="preserve"> and </w:t>
      </w:r>
      <w:r w:rsidR="00232913">
        <w:fldChar w:fldCharType="begin"/>
      </w:r>
      <w:r w:rsidR="00232913">
        <w:instrText xml:space="preserve"> REF _Ref462937325 \h </w:instrText>
      </w:r>
      <w:r w:rsidR="00370228">
        <w:instrText xml:space="preserve"> \* MERGEFORMAT </w:instrText>
      </w:r>
      <w:r w:rsidR="00232913">
        <w:fldChar w:fldCharType="separate"/>
      </w:r>
      <w:r w:rsidR="005A75BF">
        <w:t>Figure 4</w:t>
      </w:r>
      <w:r w:rsidR="00232913">
        <w:fldChar w:fldCharType="end"/>
      </w:r>
      <w:r w:rsidR="00232913">
        <w:t xml:space="preserve"> </w:t>
      </w:r>
      <w:r w:rsidRPr="00E922AB">
        <w:t>the Power Spectral Density (PSD) and the input versus the output signal ha</w:t>
      </w:r>
      <w:r w:rsidR="00A40B93" w:rsidRPr="00E922AB">
        <w:t>ve</w:t>
      </w:r>
      <w:r w:rsidRPr="00E922AB">
        <w:t xml:space="preserve"> been plotted for </w:t>
      </w:r>
      <w:r w:rsidR="00204AC3" w:rsidRPr="00E922AB">
        <w:t xml:space="preserve">the </w:t>
      </w:r>
      <w:r w:rsidR="0017707F">
        <w:t>31</w:t>
      </w:r>
      <w:r w:rsidRPr="00E922AB">
        <w:t xml:space="preserve"> GHz</w:t>
      </w:r>
      <w:r w:rsidR="00204AC3" w:rsidRPr="00E922AB">
        <w:t xml:space="preserve"> PA</w:t>
      </w:r>
      <w:r w:rsidRPr="00E922AB">
        <w:t xml:space="preserve">. The PSD shows more </w:t>
      </w:r>
      <w:r w:rsidR="00D6001D" w:rsidRPr="00E922AB">
        <w:t>spectral regrowth</w:t>
      </w:r>
      <w:r w:rsidRPr="00E922AB">
        <w:t xml:space="preserve"> compared to the PA below 6 GHz</w:t>
      </w:r>
      <w:r w:rsidR="00D6001D" w:rsidRPr="00E922AB">
        <w:t>.</w:t>
      </w:r>
      <w:r w:rsidRPr="00E922AB">
        <w:t xml:space="preserve"> </w:t>
      </w:r>
      <w:r w:rsidR="00240417" w:rsidRPr="00E922AB">
        <w:t xml:space="preserve">In both figures the red curves represent the model estimated data and the blue curve the original measurement data. </w:t>
      </w:r>
      <w:r w:rsidR="008511DA" w:rsidRPr="00E922AB">
        <w:t>We can find the two traces of PSD fit</w:t>
      </w:r>
      <w:r w:rsidR="00907145" w:rsidRPr="00E922AB">
        <w:t xml:space="preserve"> also</w:t>
      </w:r>
      <w:r w:rsidR="008511DA" w:rsidRPr="00E922AB">
        <w:t xml:space="preserve"> very well in pass band and adjacent channel. The average error in dB between value of PSD of measured data and that of model output is les</w:t>
      </w:r>
      <w:r w:rsidR="00952372" w:rsidRPr="00E922AB">
        <w:t>s than 1</w:t>
      </w:r>
      <w:r w:rsidR="008511DA" w:rsidRPr="00E922AB">
        <w:t xml:space="preserve"> </w:t>
      </w:r>
      <w:proofErr w:type="spellStart"/>
      <w:r w:rsidR="008511DA" w:rsidRPr="00E922AB">
        <w:t>dB.</w:t>
      </w:r>
      <w:proofErr w:type="spellEnd"/>
      <w:r w:rsidR="00B7373B" w:rsidRPr="00E922AB">
        <w:t xml:space="preserve"> The calculated value of NMSE for this PA model is</w:t>
      </w:r>
      <w:r w:rsidR="00952372" w:rsidRPr="00E922AB">
        <w:t xml:space="preserve"> – 39 </w:t>
      </w:r>
      <w:proofErr w:type="spellStart"/>
      <w:r w:rsidR="00952372" w:rsidRPr="00E922AB">
        <w:t>dB.</w:t>
      </w:r>
      <w:proofErr w:type="spellEnd"/>
    </w:p>
    <w:p w14:paraId="5208906A" w14:textId="76DD3893" w:rsidR="009E7636" w:rsidRPr="00D6001D" w:rsidRDefault="00D6001D" w:rsidP="00370228">
      <w:pPr>
        <w:spacing w:after="9pt"/>
      </w:pPr>
      <w:r w:rsidRPr="00E922AB">
        <w:t xml:space="preserve">In </w:t>
      </w:r>
      <w:r w:rsidR="00232913">
        <w:fldChar w:fldCharType="begin"/>
      </w:r>
      <w:r w:rsidR="00232913">
        <w:instrText xml:space="preserve"> REF _Ref462937325 \h </w:instrText>
      </w:r>
      <w:r w:rsidR="00370228">
        <w:instrText xml:space="preserve"> \* MERGEFORMAT </w:instrText>
      </w:r>
      <w:r w:rsidR="00232913">
        <w:fldChar w:fldCharType="separate"/>
      </w:r>
      <w:r w:rsidR="005A75BF">
        <w:t>Figure 4</w:t>
      </w:r>
      <w:r w:rsidR="00232913">
        <w:fldChar w:fldCharType="end"/>
      </w:r>
      <w:r w:rsidR="00232913">
        <w:t xml:space="preserve"> </w:t>
      </w:r>
      <w:r w:rsidRPr="00E922AB">
        <w:t xml:space="preserve">it can be seen when including the memory effects that </w:t>
      </w:r>
      <w:r w:rsidR="00204AC3" w:rsidRPr="00E922AB">
        <w:t xml:space="preserve">the characteristic of the PA </w:t>
      </w:r>
      <w:r w:rsidR="003F4CA9" w:rsidRPr="00E922AB">
        <w:t xml:space="preserve">behave </w:t>
      </w:r>
      <w:r w:rsidR="00204AC3" w:rsidRPr="00E922AB">
        <w:t xml:space="preserve">no longer as a curve but rather </w:t>
      </w:r>
      <w:r w:rsidR="003F4CA9" w:rsidRPr="00E922AB">
        <w:t xml:space="preserve">as a diffusion region. </w:t>
      </w:r>
      <w:r w:rsidR="00204AC3" w:rsidRPr="00E922AB">
        <w:t>The</w:t>
      </w:r>
      <w:r w:rsidRPr="00E922AB">
        <w:t>se</w:t>
      </w:r>
      <w:r w:rsidR="00204AC3" w:rsidRPr="00E922AB">
        <w:t xml:space="preserve"> memory effects increase the calculation time to estimate the matrix coefficients of the memory polynomial and accurately model the PA. </w:t>
      </w:r>
    </w:p>
    <w:p w14:paraId="2D991770" w14:textId="77777777" w:rsidR="002329FE" w:rsidRPr="00E71157" w:rsidRDefault="002329FE" w:rsidP="00E71157">
      <w:pPr>
        <w:numPr>
          <w:ilvl w:val="0"/>
          <w:numId w:val="1"/>
        </w:numPr>
        <w:tabs>
          <w:tab w:val="start" w:pos="27pt"/>
          <w:tab w:val="start" w:pos="90pt"/>
          <w:tab w:val="start" w:pos="126pt"/>
        </w:tabs>
        <w:spacing w:before="12pt" w:after="3pt"/>
        <w:outlineLvl w:val="0"/>
        <w:rPr>
          <w:rFonts w:ascii="Arial" w:hAnsi="Arial" w:cs="Arial"/>
          <w:b/>
          <w:sz w:val="24"/>
          <w:szCs w:val="24"/>
        </w:rPr>
      </w:pPr>
      <w:r>
        <w:rPr>
          <w:rFonts w:ascii="Arial" w:hAnsi="Arial" w:cs="Arial"/>
          <w:b/>
          <w:sz w:val="24"/>
          <w:szCs w:val="24"/>
        </w:rPr>
        <w:t>Conclusion</w:t>
      </w:r>
    </w:p>
    <w:p w14:paraId="6524F0DD" w14:textId="77777777" w:rsidR="00B449D8" w:rsidRPr="00E922AB" w:rsidRDefault="00D6001D" w:rsidP="00370228">
      <w:pPr>
        <w:spacing w:after="9pt"/>
      </w:pPr>
      <w:r w:rsidRPr="00E922AB">
        <w:t xml:space="preserve">The </w:t>
      </w:r>
      <w:r w:rsidR="00941498" w:rsidRPr="00E922AB">
        <w:t xml:space="preserve">high computational complexity of the </w:t>
      </w:r>
      <w:proofErr w:type="spellStart"/>
      <w:r w:rsidRPr="00E922AB">
        <w:t>Volterra</w:t>
      </w:r>
      <w:proofErr w:type="spellEnd"/>
      <w:r w:rsidRPr="00E922AB">
        <w:t xml:space="preserve"> series becomes not acceptable for a practical implementation as the </w:t>
      </w:r>
      <w:r w:rsidR="00B449D8" w:rsidRPr="00E922AB">
        <w:t xml:space="preserve">nonlinearity </w:t>
      </w:r>
      <w:r w:rsidRPr="00E922AB">
        <w:t>level increases</w:t>
      </w:r>
      <w:r w:rsidR="00B449D8" w:rsidRPr="00E922AB">
        <w:t xml:space="preserve"> and memory effects become more dominant</w:t>
      </w:r>
      <w:r w:rsidRPr="00E922AB">
        <w:t xml:space="preserve">. </w:t>
      </w:r>
      <w:r w:rsidR="00B449D8" w:rsidRPr="00E922AB">
        <w:t>The contribution shows t</w:t>
      </w:r>
      <w:r w:rsidR="00E20467" w:rsidRPr="00E922AB">
        <w:t>hat the MP model can efficiently capture dynamic characteristics of both power amplifiers</w:t>
      </w:r>
      <w:r w:rsidR="00B449D8" w:rsidRPr="00E922AB">
        <w:t xml:space="preserve"> </w:t>
      </w:r>
      <w:r w:rsidR="00E20467" w:rsidRPr="00E922AB">
        <w:t xml:space="preserve">for </w:t>
      </w:r>
      <w:r w:rsidR="00B449D8" w:rsidRPr="00E922AB">
        <w:t>low frequencies as well as for high frequencies</w:t>
      </w:r>
      <w:r w:rsidR="00E20467" w:rsidRPr="00E922AB">
        <w:t xml:space="preserve"> </w:t>
      </w:r>
      <w:r w:rsidR="00B449D8" w:rsidRPr="00E922AB">
        <w:t xml:space="preserve">overcoming the complexity of a model implemented with </w:t>
      </w:r>
      <w:proofErr w:type="spellStart"/>
      <w:r w:rsidR="00B449D8" w:rsidRPr="00E922AB">
        <w:t>Volterra</w:t>
      </w:r>
      <w:proofErr w:type="spellEnd"/>
      <w:r w:rsidR="00B449D8" w:rsidRPr="00E922AB">
        <w:t xml:space="preserve"> series. </w:t>
      </w:r>
    </w:p>
    <w:p w14:paraId="75C15A3A" w14:textId="45020ABE" w:rsidR="00F21ADD" w:rsidRDefault="00C27A81" w:rsidP="00E64D32">
      <w:pPr>
        <w:rPr>
          <w:noProof/>
          <w:lang w:eastAsia="zh-CN"/>
        </w:rPr>
      </w:pPr>
      <w:r w:rsidRPr="00E64D32">
        <w:rPr>
          <w:b/>
          <w:noProof/>
          <w:lang w:eastAsia="zh-CN"/>
        </w:rPr>
        <w:t>Proposal</w:t>
      </w:r>
      <w:r w:rsidR="00C80B8D" w:rsidRPr="00E64D32">
        <w:rPr>
          <w:b/>
          <w:noProof/>
          <w:lang w:eastAsia="zh-CN"/>
        </w:rPr>
        <w:t xml:space="preserve">: </w:t>
      </w:r>
      <w:r w:rsidRPr="00E64D32">
        <w:rPr>
          <w:b/>
          <w:noProof/>
          <w:lang w:eastAsia="zh-CN"/>
        </w:rPr>
        <w:t>The memory effects sh</w:t>
      </w:r>
      <w:r w:rsidR="00E20467" w:rsidRPr="00E64D32">
        <w:rPr>
          <w:b/>
          <w:noProof/>
          <w:lang w:eastAsia="zh-CN"/>
        </w:rPr>
        <w:t>ould be considered to model the PA</w:t>
      </w:r>
      <w:r w:rsidR="00240417" w:rsidRPr="00E64D32">
        <w:rPr>
          <w:b/>
          <w:noProof/>
          <w:lang w:eastAsia="zh-CN"/>
        </w:rPr>
        <w:t xml:space="preserve"> for below 6 GHz and above 6 GHz</w:t>
      </w:r>
      <w:r w:rsidRPr="00E64D32">
        <w:rPr>
          <w:b/>
          <w:noProof/>
          <w:lang w:eastAsia="zh-CN"/>
        </w:rPr>
        <w:t xml:space="preserve">. For the implementation of the model a memory polynomial </w:t>
      </w:r>
      <w:r w:rsidR="00240417" w:rsidRPr="00E64D32">
        <w:rPr>
          <w:b/>
          <w:noProof/>
          <w:lang w:eastAsia="zh-CN"/>
        </w:rPr>
        <w:t>is proposed</w:t>
      </w:r>
      <w:r>
        <w:rPr>
          <w:noProof/>
          <w:lang w:eastAsia="zh-CN"/>
        </w:rPr>
        <w:t>.</w:t>
      </w:r>
    </w:p>
    <w:p w14:paraId="00E58FC5" w14:textId="251F548C" w:rsidR="00F21ADD" w:rsidRPr="002C3E57" w:rsidRDefault="00F21ADD" w:rsidP="00F21ADD">
      <w:pPr>
        <w:numPr>
          <w:ilvl w:val="0"/>
          <w:numId w:val="1"/>
        </w:numPr>
        <w:tabs>
          <w:tab w:val="start" w:pos="27pt"/>
          <w:tab w:val="start" w:pos="90pt"/>
          <w:tab w:val="start" w:pos="126pt"/>
        </w:tabs>
        <w:spacing w:before="12pt" w:after="3pt"/>
        <w:outlineLvl w:val="0"/>
        <w:rPr>
          <w:rFonts w:ascii="Arial" w:hAnsi="Arial" w:cs="Arial"/>
          <w:b/>
          <w:sz w:val="24"/>
          <w:szCs w:val="24"/>
        </w:rPr>
      </w:pPr>
      <w:r w:rsidRPr="002C3E57">
        <w:rPr>
          <w:rFonts w:ascii="Arial" w:hAnsi="Arial" w:cs="Arial"/>
          <w:b/>
          <w:sz w:val="24"/>
          <w:szCs w:val="24"/>
        </w:rPr>
        <w:t>Acknowledgment</w:t>
      </w:r>
    </w:p>
    <w:p w14:paraId="01C925AD" w14:textId="77777777" w:rsidR="00F21ADD" w:rsidRPr="002C3E57" w:rsidRDefault="00F21ADD" w:rsidP="00F21ADD">
      <w:r w:rsidRPr="002C3E57">
        <w:t xml:space="preserve">Part of this work was conducted within the Flex5Gware Project, a project supported by the European </w:t>
      </w:r>
    </w:p>
    <w:p w14:paraId="1CB71EAA" w14:textId="77777777" w:rsidR="00F21ADD" w:rsidRPr="002C3E57" w:rsidRDefault="00F21ADD" w:rsidP="00F21ADD">
      <w:r w:rsidRPr="002C3E57">
        <w:t>Commission in the framework of the H2020-ICT-2014-2 project “Flex5Gware” (Grant agreement no.671563)</w:t>
      </w:r>
    </w:p>
    <w:p w14:paraId="15AF4B39" w14:textId="3FB4E6D7" w:rsidR="00F21ADD" w:rsidRDefault="00F21ADD" w:rsidP="00F21ADD">
      <w:pPr>
        <w:rPr>
          <w:b/>
          <w:noProof/>
          <w:lang w:eastAsia="zh-CN"/>
        </w:rPr>
      </w:pPr>
      <w:r w:rsidRPr="002C3E57">
        <w:t>Specia</w:t>
      </w:r>
      <w:r w:rsidR="00240417">
        <w:t>l thanks to the project partner</w:t>
      </w:r>
      <w:r w:rsidRPr="002C3E57">
        <w:t xml:space="preserve"> </w:t>
      </w:r>
      <w:proofErr w:type="spellStart"/>
      <w:r w:rsidRPr="002C3E57">
        <w:t>Katholieke</w:t>
      </w:r>
      <w:proofErr w:type="spellEnd"/>
      <w:r w:rsidRPr="002C3E57">
        <w:t xml:space="preserve"> </w:t>
      </w:r>
      <w:proofErr w:type="spellStart"/>
      <w:r w:rsidRPr="002C3E57">
        <w:t>Universiteit</w:t>
      </w:r>
      <w:proofErr w:type="spellEnd"/>
      <w:r w:rsidRPr="002C3E57">
        <w:t xml:space="preserve"> Leuven (KUL) </w:t>
      </w:r>
      <w:r>
        <w:t>for providing measurement data based on their designs.</w:t>
      </w:r>
    </w:p>
    <w:p w14:paraId="0D495F5A" w14:textId="77777777" w:rsidR="002329FE" w:rsidRPr="00E71157" w:rsidRDefault="002329FE" w:rsidP="002329FE">
      <w:pPr>
        <w:numPr>
          <w:ilvl w:val="0"/>
          <w:numId w:val="1"/>
        </w:numPr>
        <w:tabs>
          <w:tab w:val="start" w:pos="27pt"/>
          <w:tab w:val="start" w:pos="90pt"/>
          <w:tab w:val="start" w:pos="126pt"/>
        </w:tabs>
        <w:spacing w:before="12pt" w:after="3pt"/>
        <w:outlineLvl w:val="0"/>
        <w:rPr>
          <w:rFonts w:ascii="Arial" w:hAnsi="Arial" w:cs="Arial"/>
          <w:b/>
          <w:sz w:val="24"/>
          <w:szCs w:val="24"/>
        </w:rPr>
      </w:pPr>
      <w:r>
        <w:rPr>
          <w:rFonts w:ascii="Arial" w:hAnsi="Arial" w:cs="Arial"/>
          <w:b/>
          <w:sz w:val="24"/>
          <w:szCs w:val="24"/>
        </w:rPr>
        <w:t>Reference</w:t>
      </w:r>
    </w:p>
    <w:p w14:paraId="52DBB4F8" w14:textId="7554EC79" w:rsidR="00B449D8" w:rsidRPr="00E922AB" w:rsidRDefault="006F29D0" w:rsidP="00E922AB">
      <w:pPr>
        <w:pStyle w:val="ListParagraph"/>
        <w:numPr>
          <w:ilvl w:val="0"/>
          <w:numId w:val="47"/>
        </w:numPr>
        <w:rPr>
          <w:sz w:val="20"/>
          <w:szCs w:val="20"/>
        </w:rPr>
      </w:pPr>
      <w:bookmarkStart w:id="8" w:name="_Ref462935864"/>
      <w:bookmarkStart w:id="9" w:name="_Ref442444417"/>
      <w:r w:rsidRPr="00E922AB">
        <w:rPr>
          <w:sz w:val="20"/>
          <w:szCs w:val="20"/>
        </w:rPr>
        <w:t>R</w:t>
      </w:r>
      <w:r w:rsidR="00B449D8" w:rsidRPr="00E922AB">
        <w:rPr>
          <w:sz w:val="20"/>
          <w:szCs w:val="20"/>
        </w:rPr>
        <w:t>4-166730</w:t>
      </w:r>
      <w:r w:rsidRPr="00E922AB">
        <w:rPr>
          <w:sz w:val="20"/>
          <w:szCs w:val="20"/>
        </w:rPr>
        <w:t>, “</w:t>
      </w:r>
      <w:r w:rsidR="00B449D8" w:rsidRPr="00E922AB">
        <w:rPr>
          <w:sz w:val="20"/>
          <w:szCs w:val="20"/>
        </w:rPr>
        <w:t>Way Forward for PA model investigation for NR</w:t>
      </w:r>
      <w:r w:rsidRPr="00E922AB">
        <w:rPr>
          <w:sz w:val="20"/>
          <w:szCs w:val="20"/>
        </w:rPr>
        <w:t xml:space="preserve">” </w:t>
      </w:r>
      <w:r w:rsidR="00B449D8" w:rsidRPr="00E922AB">
        <w:rPr>
          <w:sz w:val="20"/>
          <w:szCs w:val="20"/>
        </w:rPr>
        <w:t>Ericsson</w:t>
      </w:r>
      <w:r w:rsidRPr="00E922AB">
        <w:rPr>
          <w:sz w:val="20"/>
          <w:szCs w:val="20"/>
        </w:rPr>
        <w:t>, 3GPP RAN</w:t>
      </w:r>
      <w:r w:rsidR="003F44D4" w:rsidRPr="00E922AB">
        <w:rPr>
          <w:sz w:val="20"/>
          <w:szCs w:val="20"/>
        </w:rPr>
        <w:t>4</w:t>
      </w:r>
      <w:r w:rsidR="00B449D8" w:rsidRPr="00E922AB">
        <w:rPr>
          <w:sz w:val="20"/>
          <w:szCs w:val="20"/>
        </w:rPr>
        <w:t xml:space="preserve"> #80</w:t>
      </w:r>
      <w:r w:rsidRPr="00E922AB">
        <w:rPr>
          <w:sz w:val="20"/>
          <w:szCs w:val="20"/>
        </w:rPr>
        <w:t xml:space="preserve">, </w:t>
      </w:r>
      <w:r w:rsidR="00B449D8" w:rsidRPr="00E922AB">
        <w:rPr>
          <w:sz w:val="20"/>
          <w:szCs w:val="20"/>
        </w:rPr>
        <w:t>August</w:t>
      </w:r>
      <w:r w:rsidRPr="00E922AB">
        <w:rPr>
          <w:sz w:val="20"/>
          <w:szCs w:val="20"/>
        </w:rPr>
        <w:t xml:space="preserve"> 2016</w:t>
      </w:r>
      <w:bookmarkEnd w:id="8"/>
    </w:p>
    <w:p w14:paraId="3D8111B9" w14:textId="77777777" w:rsidR="00E64D32" w:rsidRPr="00E922AB" w:rsidRDefault="00B449D8" w:rsidP="00E922AB">
      <w:pPr>
        <w:pStyle w:val="ListParagraph"/>
        <w:numPr>
          <w:ilvl w:val="0"/>
          <w:numId w:val="47"/>
        </w:numPr>
        <w:rPr>
          <w:rFonts w:eastAsia="Droid Sans" w:cs="Arial"/>
          <w:sz w:val="20"/>
          <w:szCs w:val="20"/>
          <w:lang w:val="it-IT" w:eastAsia="ja-JP"/>
        </w:rPr>
      </w:pPr>
      <w:bookmarkStart w:id="10" w:name="_Ref462935913"/>
      <w:bookmarkEnd w:id="9"/>
      <w:r w:rsidRPr="00E71885">
        <w:rPr>
          <w:sz w:val="20"/>
          <w:szCs w:val="20"/>
          <w:lang w:val="de-DE"/>
        </w:rPr>
        <w:t>D</w:t>
      </w:r>
      <w:r w:rsidRPr="00E922AB">
        <w:rPr>
          <w:rFonts w:cs="Arial"/>
          <w:color w:val="222222"/>
          <w:sz w:val="20"/>
          <w:szCs w:val="20"/>
          <w:lang w:val="de-DE"/>
        </w:rPr>
        <w:t xml:space="preserve">iniz, Paulo SR. </w:t>
      </w:r>
      <w:r w:rsidRPr="00E922AB">
        <w:rPr>
          <w:rFonts w:cs="Arial"/>
          <w:i/>
          <w:iCs/>
          <w:color w:val="222222"/>
          <w:sz w:val="20"/>
          <w:szCs w:val="20"/>
          <w:lang w:val="de-DE"/>
        </w:rPr>
        <w:t>Adaptive filtering</w:t>
      </w:r>
      <w:r w:rsidRPr="00E922AB">
        <w:rPr>
          <w:rFonts w:cs="Arial"/>
          <w:color w:val="222222"/>
          <w:sz w:val="20"/>
          <w:szCs w:val="20"/>
          <w:lang w:val="de-DE"/>
        </w:rPr>
        <w:t xml:space="preserve">. </w:t>
      </w:r>
      <w:r w:rsidRPr="00E922AB">
        <w:rPr>
          <w:rFonts w:cs="Arial"/>
          <w:color w:val="222222"/>
          <w:sz w:val="20"/>
          <w:szCs w:val="20"/>
        </w:rPr>
        <w:t>Boston, MA: Kluwer, 1997</w:t>
      </w:r>
      <w:bookmarkStart w:id="11" w:name="_Ref462935894"/>
      <w:bookmarkEnd w:id="10"/>
    </w:p>
    <w:p w14:paraId="6D041C0E" w14:textId="427B72C8" w:rsidR="00B7373B" w:rsidRPr="00E922AB" w:rsidRDefault="00B449D8" w:rsidP="00E922AB">
      <w:pPr>
        <w:pStyle w:val="ListParagraph"/>
        <w:numPr>
          <w:ilvl w:val="0"/>
          <w:numId w:val="47"/>
        </w:numPr>
        <w:rPr>
          <w:rFonts w:eastAsia="Droid Sans" w:cs="Arial"/>
          <w:sz w:val="20"/>
          <w:szCs w:val="20"/>
          <w:lang w:val="it-IT" w:eastAsia="ja-JP"/>
        </w:rPr>
      </w:pPr>
      <w:r w:rsidRPr="00E922AB">
        <w:rPr>
          <w:rFonts w:eastAsia="Droid Sans" w:cs="Arial"/>
          <w:sz w:val="20"/>
          <w:szCs w:val="20"/>
          <w:lang w:val="it-IT" w:eastAsia="ja-JP"/>
        </w:rPr>
        <w:t>Flex5Gware Project, “Deliverable 2.1: Requirements and concepts for the analogue HW in 5G mobile systems”, Dec. 2015.</w:t>
      </w:r>
      <w:bookmarkEnd w:id="11"/>
    </w:p>
    <w:sectPr w:rsidR="00B7373B" w:rsidRPr="00E922AB" w:rsidSect="00F835F4">
      <w:footerReference w:type="default" r:id="rId12"/>
      <w:footerReference w:type="first" r:id="rId13"/>
      <w:pgSz w:w="595.35pt" w:h="842pt" w:code="9"/>
      <w:pgMar w:top="72pt" w:right="54pt" w:bottom="72pt" w:left="54pt" w:header="36pt" w:footer="28.90pt" w:gutter="0pt"/>
      <w:cols w:space="36pt"/>
      <w:titlePg/>
      <w:docGrid w:linePitch="272"/>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50A41883" w14:textId="77777777" w:rsidR="003D5465" w:rsidRDefault="003D5465">
      <w:r>
        <w:separator/>
      </w:r>
    </w:p>
  </w:endnote>
  <w:endnote w:type="continuationSeparator" w:id="0">
    <w:p w14:paraId="25DD7E98" w14:textId="77777777" w:rsidR="003D5465" w:rsidRDefault="003D5465">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Arial">
    <w:panose1 w:val="020B0604020202020204"/>
    <w:charset w:characterSet="iso-8859-1"/>
    <w:family w:val="swiss"/>
    <w:pitch w:val="variable"/>
    <w:sig w:usb0="E0002AFF" w:usb1="C0007843" w:usb2="00000009" w:usb3="00000000" w:csb0="000001FF" w:csb1="00000000"/>
  </w:font>
  <w:font w:name="Times New Roman">
    <w:panose1 w:val="02020603050405020304"/>
    <w:charset w:characterSet="iso-8859-1"/>
    <w:family w:val="roman"/>
    <w:pitch w:val="variable"/>
    <w:sig w:usb0="E0002EFF" w:usb1="C0007843"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auto"/>
    <w:pitch w:val="variable"/>
    <w:sig w:usb0="00000000" w:usb1="10000000" w:usb2="00000000" w:usb3="00000000" w:csb0="80000000"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Tahoma">
    <w:panose1 w:val="020B0604030504040204"/>
    <w:charset w:characterSet="iso-8859-1"/>
    <w:family w:val="swiss"/>
    <w:pitch w:val="variable"/>
    <w:sig w:usb0="E1002EFF" w:usb1="C000605B" w:usb2="00000029" w:usb3="00000000" w:csb0="000101FF" w:csb1="00000000"/>
  </w:font>
  <w:font w:name="Times New Roman Bold">
    <w:altName w:val="Times New Roman"/>
    <w:panose1 w:val="02020803070505020304"/>
    <w:charset w:characterSet="iso-8859-1"/>
    <w:family w:val="roman"/>
    <w:notTrueType/>
    <w:pitch w:val="default"/>
    <w:sig w:usb0="00000003" w:usb1="00000000" w:usb2="00000000" w:usb3="00000000" w:csb0="00000001" w:csb1="00000000"/>
  </w:font>
  <w:font w:name="SimSun">
    <w:altName w:val="宋体"/>
    <w:panose1 w:val="02010600030101010101"/>
    <w:charset w:characterSet="GBK"/>
    <w:family w:val="auto"/>
    <w:pitch w:val="variable"/>
    <w:sig w:usb0="00000003" w:usb1="288F0000" w:usb2="00000016" w:usb3="00000000" w:csb0="00040001" w:csb1="00000000"/>
  </w:font>
  <w:font w:name="Cambria Math">
    <w:panose1 w:val="02040503050406030204"/>
    <w:charset w:characterSet="iso-8859-1"/>
    <w:family w:val="roman"/>
    <w:pitch w:val="variable"/>
    <w:sig w:usb0="E00002FF" w:usb1="420024FF" w:usb2="00000000" w:usb3="00000000" w:csb0="0000019F" w:csb1="00000000"/>
  </w:font>
  <w:font w:name="Helvetica">
    <w:panose1 w:val="020B0604020202020204"/>
    <w:charset w:characterSet="iso-8859-1"/>
    <w:family w:val="swiss"/>
    <w:notTrueType/>
    <w:pitch w:val="variable"/>
    <w:sig w:usb0="00000003" w:usb1="00000000" w:usb2="00000000" w:usb3="00000000" w:csb0="00000001" w:csb1="00000000"/>
  </w:font>
  <w:font w:name="Arial Narrow">
    <w:panose1 w:val="020B0606020202030204"/>
    <w:charset w:characterSet="iso-8859-1"/>
    <w:family w:val="swiss"/>
    <w:pitch w:val="variable"/>
    <w:sig w:usb0="00000287" w:usb1="00000800" w:usb2="00000000" w:usb3="00000000" w:csb0="0000009F" w:csb1="00000000"/>
  </w:font>
  <w:font w:name="Droid Sans">
    <w:panose1 w:val="00000000000000000000"/>
    <w:charset w:characterSet="iso-8859-1"/>
    <w:family w:val="roman"/>
    <w:notTrueType/>
    <w:pitch w:val="default"/>
  </w:font>
  <w:font w:name="Calibri Light">
    <w:panose1 w:val="020F0302020204030204"/>
    <w:charset w:characterSet="iso-8859-1"/>
    <w:family w:val="swiss"/>
    <w:pitch w:val="variable"/>
    <w:sig w:usb0="A00002EF" w:usb1="4000207B" w:usb2="00000000" w:usb3="00000000" w:csb0="0000019F" w:csb1="00000000"/>
  </w:font>
  <w:font w:name="Calibri">
    <w:panose1 w:val="020F0502020204030204"/>
    <w:charset w:characterSet="iso-8859-1"/>
    <w:family w:val="swiss"/>
    <w:pitch w:val="variable"/>
    <w:sig w:usb0="E00002FF" w:usb1="4000ACFF" w:usb2="00000001" w:usb3="00000000" w:csb0="0000019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50CF8A10" w14:textId="77777777" w:rsidR="000915B5" w:rsidRDefault="000915B5" w:rsidP="0077295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F42102">
      <w:rPr>
        <w:noProof/>
        <w:szCs w:val="21"/>
      </w:rPr>
      <w:t>4</w:t>
    </w:r>
    <w:r>
      <w:rPr>
        <w:szCs w:val="21"/>
      </w:rPr>
      <w:fldChar w:fldCharType="end"/>
    </w:r>
    <w:r>
      <w:rPr>
        <w:szCs w:val="21"/>
      </w:rPr>
      <w:t xml:space="preserve"> -</w:t>
    </w: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552F91B8" w14:textId="77777777" w:rsidR="000915B5" w:rsidRDefault="000915B5" w:rsidP="0077295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sidR="00F42102">
      <w:rPr>
        <w:noProof/>
        <w:szCs w:val="21"/>
      </w:rPr>
      <w:t>1</w:t>
    </w:r>
    <w:r>
      <w:rPr>
        <w:szCs w:val="21"/>
      </w:rPr>
      <w:fldChar w:fldCharType="end"/>
    </w:r>
    <w:r>
      <w:rPr>
        <w:szCs w:val="21"/>
      </w:rPr>
      <w:t xml:space="preserve"> -</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75EAE22B" w14:textId="77777777" w:rsidR="003D5465" w:rsidRDefault="003D5465">
      <w:r>
        <w:separator/>
      </w:r>
    </w:p>
  </w:footnote>
  <w:footnote w:type="continuationSeparator" w:id="0">
    <w:p w14:paraId="6C627C33" w14:textId="77777777" w:rsidR="003D5465" w:rsidRDefault="003D5465">
      <w:r>
        <w:continuationSeparator/>
      </w:r>
    </w:p>
  </w:footnote>
</w:footnotes>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numPicBullet w:numPicBulletId="0">
    <mc:AlternateContent>
      <mc:Choice Requires="v">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2pt;height:24.55pt" o:bullet="t">
            <v:imagedata r:id="rId1" o:title="clip_image001"/>
          </v:shape>
        </w:pict>
      </mc:Choice>
      <mc:Fallback>
        <w:drawing>
          <wp:inline distT="0" distB="0" distL="0" distR="0" wp14:anchorId="0033F412" wp14:editId="2CA2E0B2">
            <wp:extent cx="408940" cy="311785"/>
            <wp:effectExtent l="0" t="0" r="0" b="0"/>
            <wp:docPr id="3" name="Picture 3" descr="clip_image00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descr="clip_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8940" cy="311785"/>
                    </a:xfrm>
                    <a:prstGeom prst="rect">
                      <a:avLst/>
                    </a:prstGeom>
                    <a:noFill/>
                    <a:ln>
                      <a:noFill/>
                    </a:ln>
                  </pic:spPr>
                </pic:pic>
              </a:graphicData>
            </a:graphic>
          </wp:inline>
        </w:drawing>
      </mc:Fallback>
    </mc:AlternateContent>
  </w:numPicBullet>
  <w:abstractNum w:abstractNumId="0" w15:restartNumberingAfterBreak="0">
    <w:nsid w:val="019C5AB0"/>
    <w:multiLevelType w:val="hybridMultilevel"/>
    <w:tmpl w:val="C1F67186"/>
    <w:lvl w:ilvl="0" w:tplc="83A0F834">
      <w:start w:val="1"/>
      <w:numFmt w:val="bullet"/>
      <w:lvlText w:val="•"/>
      <w:lvlJc w:val="start"/>
      <w:pPr>
        <w:tabs>
          <w:tab w:val="num" w:pos="36pt"/>
        </w:tabs>
        <w:ind w:start="36pt" w:hanging="18pt"/>
      </w:pPr>
      <w:rPr>
        <w:rFonts w:ascii="Arial" w:hAnsi="Arial" w:hint="default"/>
      </w:rPr>
    </w:lvl>
    <w:lvl w:ilvl="1" w:tplc="9D58E1D2">
      <w:start w:val="1"/>
      <w:numFmt w:val="bullet"/>
      <w:lvlText w:val="•"/>
      <w:lvlJc w:val="start"/>
      <w:pPr>
        <w:tabs>
          <w:tab w:val="num" w:pos="72pt"/>
        </w:tabs>
        <w:ind w:start="72pt" w:hanging="18pt"/>
      </w:pPr>
      <w:rPr>
        <w:rFonts w:ascii="Arial" w:hAnsi="Arial" w:hint="default"/>
      </w:rPr>
    </w:lvl>
    <w:lvl w:ilvl="2" w:tplc="C712773E" w:tentative="1">
      <w:start w:val="1"/>
      <w:numFmt w:val="bullet"/>
      <w:lvlText w:val="•"/>
      <w:lvlJc w:val="start"/>
      <w:pPr>
        <w:tabs>
          <w:tab w:val="num" w:pos="108pt"/>
        </w:tabs>
        <w:ind w:start="108pt" w:hanging="18pt"/>
      </w:pPr>
      <w:rPr>
        <w:rFonts w:ascii="Arial" w:hAnsi="Arial" w:hint="default"/>
      </w:rPr>
    </w:lvl>
    <w:lvl w:ilvl="3" w:tplc="019880C8" w:tentative="1">
      <w:start w:val="1"/>
      <w:numFmt w:val="bullet"/>
      <w:lvlText w:val="•"/>
      <w:lvlJc w:val="start"/>
      <w:pPr>
        <w:tabs>
          <w:tab w:val="num" w:pos="144pt"/>
        </w:tabs>
        <w:ind w:start="144pt" w:hanging="18pt"/>
      </w:pPr>
      <w:rPr>
        <w:rFonts w:ascii="Arial" w:hAnsi="Arial" w:hint="default"/>
      </w:rPr>
    </w:lvl>
    <w:lvl w:ilvl="4" w:tplc="F09E77B6" w:tentative="1">
      <w:start w:val="1"/>
      <w:numFmt w:val="bullet"/>
      <w:lvlText w:val="•"/>
      <w:lvlJc w:val="start"/>
      <w:pPr>
        <w:tabs>
          <w:tab w:val="num" w:pos="180pt"/>
        </w:tabs>
        <w:ind w:start="180pt" w:hanging="18pt"/>
      </w:pPr>
      <w:rPr>
        <w:rFonts w:ascii="Arial" w:hAnsi="Arial" w:hint="default"/>
      </w:rPr>
    </w:lvl>
    <w:lvl w:ilvl="5" w:tplc="0E82D54E" w:tentative="1">
      <w:start w:val="1"/>
      <w:numFmt w:val="bullet"/>
      <w:lvlText w:val="•"/>
      <w:lvlJc w:val="start"/>
      <w:pPr>
        <w:tabs>
          <w:tab w:val="num" w:pos="216pt"/>
        </w:tabs>
        <w:ind w:start="216pt" w:hanging="18pt"/>
      </w:pPr>
      <w:rPr>
        <w:rFonts w:ascii="Arial" w:hAnsi="Arial" w:hint="default"/>
      </w:rPr>
    </w:lvl>
    <w:lvl w:ilvl="6" w:tplc="CDE445EA" w:tentative="1">
      <w:start w:val="1"/>
      <w:numFmt w:val="bullet"/>
      <w:lvlText w:val="•"/>
      <w:lvlJc w:val="start"/>
      <w:pPr>
        <w:tabs>
          <w:tab w:val="num" w:pos="252pt"/>
        </w:tabs>
        <w:ind w:start="252pt" w:hanging="18pt"/>
      </w:pPr>
      <w:rPr>
        <w:rFonts w:ascii="Arial" w:hAnsi="Arial" w:hint="default"/>
      </w:rPr>
    </w:lvl>
    <w:lvl w:ilvl="7" w:tplc="82A0CFCE" w:tentative="1">
      <w:start w:val="1"/>
      <w:numFmt w:val="bullet"/>
      <w:lvlText w:val="•"/>
      <w:lvlJc w:val="start"/>
      <w:pPr>
        <w:tabs>
          <w:tab w:val="num" w:pos="288pt"/>
        </w:tabs>
        <w:ind w:start="288pt" w:hanging="18pt"/>
      </w:pPr>
      <w:rPr>
        <w:rFonts w:ascii="Arial" w:hAnsi="Arial" w:hint="default"/>
      </w:rPr>
    </w:lvl>
    <w:lvl w:ilvl="8" w:tplc="91AE2B14" w:tentative="1">
      <w:start w:val="1"/>
      <w:numFmt w:val="bullet"/>
      <w:lvlText w:val="•"/>
      <w:lvlJc w:val="start"/>
      <w:pPr>
        <w:tabs>
          <w:tab w:val="num" w:pos="324pt"/>
        </w:tabs>
        <w:ind w:start="324pt" w:hanging="18pt"/>
      </w:pPr>
      <w:rPr>
        <w:rFonts w:ascii="Arial" w:hAnsi="Arial" w:hint="default"/>
      </w:rPr>
    </w:lvl>
  </w:abstractNum>
  <w:abstractNum w:abstractNumId="1" w15:restartNumberingAfterBreak="0">
    <w:nsid w:val="0B660972"/>
    <w:multiLevelType w:val="multilevel"/>
    <w:tmpl w:val="0409001D"/>
    <w:lvl w:ilvl="0">
      <w:start w:val="1"/>
      <w:numFmt w:val="decimal"/>
      <w:lvlText w:val="%1)"/>
      <w:lvlJc w:val="start"/>
      <w:pPr>
        <w:ind w:start="18pt" w:hanging="18pt"/>
      </w:pPr>
      <w:rPr>
        <w:rFonts w:hint="default"/>
      </w:rPr>
    </w:lvl>
    <w:lvl w:ilvl="1">
      <w:start w:val="1"/>
      <w:numFmt w:val="lowerLetter"/>
      <w:lvlText w:val="%2)"/>
      <w:lvlJc w:val="start"/>
      <w:pPr>
        <w:ind w:start="36pt" w:hanging="18pt"/>
      </w:pPr>
      <w:rPr>
        <w:rFonts w:hint="default"/>
      </w:rPr>
    </w:lvl>
    <w:lvl w:ilvl="2">
      <w:start w:val="1"/>
      <w:numFmt w:val="lowerRoman"/>
      <w:lvlText w:val="%3)"/>
      <w:lvlJc w:val="start"/>
      <w:pPr>
        <w:ind w:start="54pt" w:hanging="18pt"/>
      </w:pPr>
      <w:rPr>
        <w:rFonts w:hint="default"/>
      </w:rPr>
    </w:lvl>
    <w:lvl w:ilvl="3">
      <w:start w:val="1"/>
      <w:numFmt w:val="decimal"/>
      <w:lvlText w:val="(%4)"/>
      <w:lvlJc w:val="start"/>
      <w:pPr>
        <w:ind w:start="72pt" w:hanging="18pt"/>
      </w:pPr>
      <w:rPr>
        <w:rFonts w:hint="default"/>
      </w:rPr>
    </w:lvl>
    <w:lvl w:ilvl="4">
      <w:start w:val="1"/>
      <w:numFmt w:val="lowerLetter"/>
      <w:lvlText w:val="(%5)"/>
      <w:lvlJc w:val="start"/>
      <w:pPr>
        <w:ind w:start="90pt" w:hanging="18pt"/>
      </w:pPr>
      <w:rPr>
        <w:rFonts w:hint="default"/>
      </w:rPr>
    </w:lvl>
    <w:lvl w:ilvl="5">
      <w:start w:val="1"/>
      <w:numFmt w:val="lowerRoman"/>
      <w:lvlText w:val="(%6)"/>
      <w:lvlJc w:val="start"/>
      <w:pPr>
        <w:ind w:start="108pt" w:hanging="18pt"/>
      </w:pPr>
      <w:rPr>
        <w:rFonts w:hint="default"/>
      </w:rPr>
    </w:lvl>
    <w:lvl w:ilvl="6">
      <w:start w:val="1"/>
      <w:numFmt w:val="decimal"/>
      <w:lvlText w:val="%7."/>
      <w:lvlJc w:val="start"/>
      <w:pPr>
        <w:ind w:start="126pt" w:hanging="18pt"/>
      </w:pPr>
      <w:rPr>
        <w:rFonts w:hint="default"/>
      </w:rPr>
    </w:lvl>
    <w:lvl w:ilvl="7">
      <w:start w:val="1"/>
      <w:numFmt w:val="lowerLetter"/>
      <w:lvlText w:val="%8."/>
      <w:lvlJc w:val="start"/>
      <w:pPr>
        <w:ind w:start="144pt" w:hanging="18pt"/>
      </w:pPr>
      <w:rPr>
        <w:rFonts w:hint="default"/>
      </w:rPr>
    </w:lvl>
    <w:lvl w:ilvl="8">
      <w:start w:val="1"/>
      <w:numFmt w:val="lowerRoman"/>
      <w:lvlText w:val="%9."/>
      <w:lvlJc w:val="start"/>
      <w:pPr>
        <w:ind w:start="162pt" w:hanging="18pt"/>
      </w:pPr>
      <w:rPr>
        <w:rFonts w:hint="default"/>
      </w:rPr>
    </w:lvl>
  </w:abstractNum>
  <w:abstractNum w:abstractNumId="2" w15:restartNumberingAfterBreak="0">
    <w:nsid w:val="0B753D8C"/>
    <w:multiLevelType w:val="hybridMultilevel"/>
    <w:tmpl w:val="D17E597C"/>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 w15:restartNumberingAfterBreak="0">
    <w:nsid w:val="0DF34850"/>
    <w:multiLevelType w:val="hybridMultilevel"/>
    <w:tmpl w:val="D2301B06"/>
    <w:lvl w:ilvl="0" w:tplc="20D4E952">
      <w:start w:val="1"/>
      <w:numFmt w:val="bullet"/>
      <w:lvlText w:val="•"/>
      <w:lvlJc w:val="start"/>
      <w:pPr>
        <w:tabs>
          <w:tab w:val="num" w:pos="36pt"/>
        </w:tabs>
        <w:ind w:start="36pt" w:hanging="18pt"/>
      </w:pPr>
      <w:rPr>
        <w:rFonts w:ascii="Arial" w:hAnsi="Arial" w:hint="default"/>
      </w:rPr>
    </w:lvl>
    <w:lvl w:ilvl="1" w:tplc="9878E094">
      <w:start w:val="1"/>
      <w:numFmt w:val="bullet"/>
      <w:lvlText w:val="•"/>
      <w:lvlJc w:val="start"/>
      <w:pPr>
        <w:tabs>
          <w:tab w:val="num" w:pos="72pt"/>
        </w:tabs>
        <w:ind w:start="72pt" w:hanging="18pt"/>
      </w:pPr>
      <w:rPr>
        <w:rFonts w:ascii="Arial" w:hAnsi="Arial" w:hint="default"/>
      </w:rPr>
    </w:lvl>
    <w:lvl w:ilvl="2" w:tplc="0BE2619C" w:tentative="1">
      <w:start w:val="1"/>
      <w:numFmt w:val="bullet"/>
      <w:lvlText w:val="•"/>
      <w:lvlJc w:val="start"/>
      <w:pPr>
        <w:tabs>
          <w:tab w:val="num" w:pos="108pt"/>
        </w:tabs>
        <w:ind w:start="108pt" w:hanging="18pt"/>
      </w:pPr>
      <w:rPr>
        <w:rFonts w:ascii="Arial" w:hAnsi="Arial" w:hint="default"/>
      </w:rPr>
    </w:lvl>
    <w:lvl w:ilvl="3" w:tplc="0D4C6456" w:tentative="1">
      <w:start w:val="1"/>
      <w:numFmt w:val="bullet"/>
      <w:lvlText w:val="•"/>
      <w:lvlJc w:val="start"/>
      <w:pPr>
        <w:tabs>
          <w:tab w:val="num" w:pos="144pt"/>
        </w:tabs>
        <w:ind w:start="144pt" w:hanging="18pt"/>
      </w:pPr>
      <w:rPr>
        <w:rFonts w:ascii="Arial" w:hAnsi="Arial" w:hint="default"/>
      </w:rPr>
    </w:lvl>
    <w:lvl w:ilvl="4" w:tplc="D3F863EC" w:tentative="1">
      <w:start w:val="1"/>
      <w:numFmt w:val="bullet"/>
      <w:lvlText w:val="•"/>
      <w:lvlJc w:val="start"/>
      <w:pPr>
        <w:tabs>
          <w:tab w:val="num" w:pos="180pt"/>
        </w:tabs>
        <w:ind w:start="180pt" w:hanging="18pt"/>
      </w:pPr>
      <w:rPr>
        <w:rFonts w:ascii="Arial" w:hAnsi="Arial" w:hint="default"/>
      </w:rPr>
    </w:lvl>
    <w:lvl w:ilvl="5" w:tplc="E8FEE714" w:tentative="1">
      <w:start w:val="1"/>
      <w:numFmt w:val="bullet"/>
      <w:lvlText w:val="•"/>
      <w:lvlJc w:val="start"/>
      <w:pPr>
        <w:tabs>
          <w:tab w:val="num" w:pos="216pt"/>
        </w:tabs>
        <w:ind w:start="216pt" w:hanging="18pt"/>
      </w:pPr>
      <w:rPr>
        <w:rFonts w:ascii="Arial" w:hAnsi="Arial" w:hint="default"/>
      </w:rPr>
    </w:lvl>
    <w:lvl w:ilvl="6" w:tplc="70AC016A" w:tentative="1">
      <w:start w:val="1"/>
      <w:numFmt w:val="bullet"/>
      <w:lvlText w:val="•"/>
      <w:lvlJc w:val="start"/>
      <w:pPr>
        <w:tabs>
          <w:tab w:val="num" w:pos="252pt"/>
        </w:tabs>
        <w:ind w:start="252pt" w:hanging="18pt"/>
      </w:pPr>
      <w:rPr>
        <w:rFonts w:ascii="Arial" w:hAnsi="Arial" w:hint="default"/>
      </w:rPr>
    </w:lvl>
    <w:lvl w:ilvl="7" w:tplc="BE683AD6" w:tentative="1">
      <w:start w:val="1"/>
      <w:numFmt w:val="bullet"/>
      <w:lvlText w:val="•"/>
      <w:lvlJc w:val="start"/>
      <w:pPr>
        <w:tabs>
          <w:tab w:val="num" w:pos="288pt"/>
        </w:tabs>
        <w:ind w:start="288pt" w:hanging="18pt"/>
      </w:pPr>
      <w:rPr>
        <w:rFonts w:ascii="Arial" w:hAnsi="Arial" w:hint="default"/>
      </w:rPr>
    </w:lvl>
    <w:lvl w:ilvl="8" w:tplc="710C64F6" w:tentative="1">
      <w:start w:val="1"/>
      <w:numFmt w:val="bullet"/>
      <w:lvlText w:val="•"/>
      <w:lvlJc w:val="start"/>
      <w:pPr>
        <w:tabs>
          <w:tab w:val="num" w:pos="324pt"/>
        </w:tabs>
        <w:ind w:start="324pt" w:hanging="18pt"/>
      </w:pPr>
      <w:rPr>
        <w:rFonts w:ascii="Arial" w:hAnsi="Arial" w:hint="default"/>
      </w:rPr>
    </w:lvl>
  </w:abstractNum>
  <w:abstractNum w:abstractNumId="4" w15:restartNumberingAfterBreak="0">
    <w:nsid w:val="144D70A1"/>
    <w:multiLevelType w:val="hybridMultilevel"/>
    <w:tmpl w:val="1B46912C"/>
    <w:lvl w:ilvl="0" w:tplc="BA0A8F30">
      <w:start w:val="1"/>
      <w:numFmt w:val="bullet"/>
      <w:lvlText w:val="•"/>
      <w:lvlJc w:val="start"/>
      <w:pPr>
        <w:tabs>
          <w:tab w:val="num" w:pos="36pt"/>
        </w:tabs>
        <w:ind w:start="36pt" w:hanging="18pt"/>
      </w:pPr>
      <w:rPr>
        <w:rFonts w:ascii="Arial" w:hAnsi="Arial" w:hint="default"/>
      </w:rPr>
    </w:lvl>
    <w:lvl w:ilvl="1" w:tplc="98B02ED2">
      <w:start w:val="1"/>
      <w:numFmt w:val="bullet"/>
      <w:lvlText w:val="•"/>
      <w:lvlJc w:val="start"/>
      <w:pPr>
        <w:tabs>
          <w:tab w:val="num" w:pos="72pt"/>
        </w:tabs>
        <w:ind w:start="72pt" w:hanging="18pt"/>
      </w:pPr>
      <w:rPr>
        <w:rFonts w:ascii="Arial" w:hAnsi="Arial" w:hint="default"/>
      </w:rPr>
    </w:lvl>
    <w:lvl w:ilvl="2" w:tplc="9F4CC8B2" w:tentative="1">
      <w:start w:val="1"/>
      <w:numFmt w:val="bullet"/>
      <w:lvlText w:val="•"/>
      <w:lvlJc w:val="start"/>
      <w:pPr>
        <w:tabs>
          <w:tab w:val="num" w:pos="108pt"/>
        </w:tabs>
        <w:ind w:start="108pt" w:hanging="18pt"/>
      </w:pPr>
      <w:rPr>
        <w:rFonts w:ascii="Arial" w:hAnsi="Arial" w:hint="default"/>
      </w:rPr>
    </w:lvl>
    <w:lvl w:ilvl="3" w:tplc="01FA4174" w:tentative="1">
      <w:start w:val="1"/>
      <w:numFmt w:val="bullet"/>
      <w:lvlText w:val="•"/>
      <w:lvlJc w:val="start"/>
      <w:pPr>
        <w:tabs>
          <w:tab w:val="num" w:pos="144pt"/>
        </w:tabs>
        <w:ind w:start="144pt" w:hanging="18pt"/>
      </w:pPr>
      <w:rPr>
        <w:rFonts w:ascii="Arial" w:hAnsi="Arial" w:hint="default"/>
      </w:rPr>
    </w:lvl>
    <w:lvl w:ilvl="4" w:tplc="5D9A3F8E" w:tentative="1">
      <w:start w:val="1"/>
      <w:numFmt w:val="bullet"/>
      <w:lvlText w:val="•"/>
      <w:lvlJc w:val="start"/>
      <w:pPr>
        <w:tabs>
          <w:tab w:val="num" w:pos="180pt"/>
        </w:tabs>
        <w:ind w:start="180pt" w:hanging="18pt"/>
      </w:pPr>
      <w:rPr>
        <w:rFonts w:ascii="Arial" w:hAnsi="Arial" w:hint="default"/>
      </w:rPr>
    </w:lvl>
    <w:lvl w:ilvl="5" w:tplc="B07292A6" w:tentative="1">
      <w:start w:val="1"/>
      <w:numFmt w:val="bullet"/>
      <w:lvlText w:val="•"/>
      <w:lvlJc w:val="start"/>
      <w:pPr>
        <w:tabs>
          <w:tab w:val="num" w:pos="216pt"/>
        </w:tabs>
        <w:ind w:start="216pt" w:hanging="18pt"/>
      </w:pPr>
      <w:rPr>
        <w:rFonts w:ascii="Arial" w:hAnsi="Arial" w:hint="default"/>
      </w:rPr>
    </w:lvl>
    <w:lvl w:ilvl="6" w:tplc="52947C32" w:tentative="1">
      <w:start w:val="1"/>
      <w:numFmt w:val="bullet"/>
      <w:lvlText w:val="•"/>
      <w:lvlJc w:val="start"/>
      <w:pPr>
        <w:tabs>
          <w:tab w:val="num" w:pos="252pt"/>
        </w:tabs>
        <w:ind w:start="252pt" w:hanging="18pt"/>
      </w:pPr>
      <w:rPr>
        <w:rFonts w:ascii="Arial" w:hAnsi="Arial" w:hint="default"/>
      </w:rPr>
    </w:lvl>
    <w:lvl w:ilvl="7" w:tplc="041296D2" w:tentative="1">
      <w:start w:val="1"/>
      <w:numFmt w:val="bullet"/>
      <w:lvlText w:val="•"/>
      <w:lvlJc w:val="start"/>
      <w:pPr>
        <w:tabs>
          <w:tab w:val="num" w:pos="288pt"/>
        </w:tabs>
        <w:ind w:start="288pt" w:hanging="18pt"/>
      </w:pPr>
      <w:rPr>
        <w:rFonts w:ascii="Arial" w:hAnsi="Arial" w:hint="default"/>
      </w:rPr>
    </w:lvl>
    <w:lvl w:ilvl="8" w:tplc="A0AA0A2C" w:tentative="1">
      <w:start w:val="1"/>
      <w:numFmt w:val="bullet"/>
      <w:lvlText w:val="•"/>
      <w:lvlJc w:val="start"/>
      <w:pPr>
        <w:tabs>
          <w:tab w:val="num" w:pos="324pt"/>
        </w:tabs>
        <w:ind w:start="324pt" w:hanging="18pt"/>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start"/>
      <w:pPr>
        <w:ind w:start="46.50pt" w:hanging="28.50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6" w15:restartNumberingAfterBreak="0">
    <w:nsid w:val="1684021C"/>
    <w:multiLevelType w:val="hybridMultilevel"/>
    <w:tmpl w:val="1F5EB932"/>
    <w:lvl w:ilvl="0" w:tplc="55B0D872">
      <w:start w:val="1"/>
      <w:numFmt w:val="bullet"/>
      <w:lvlText w:val="•"/>
      <w:lvlJc w:val="start"/>
      <w:pPr>
        <w:tabs>
          <w:tab w:val="num" w:pos="36pt"/>
        </w:tabs>
        <w:ind w:start="36pt" w:hanging="18pt"/>
      </w:pPr>
      <w:rPr>
        <w:rFonts w:ascii="Arial" w:hAnsi="Arial" w:hint="default"/>
      </w:rPr>
    </w:lvl>
    <w:lvl w:ilvl="1" w:tplc="44ACE9F2">
      <w:start w:val="1"/>
      <w:numFmt w:val="bullet"/>
      <w:lvlText w:val="•"/>
      <w:lvlJc w:val="start"/>
      <w:pPr>
        <w:tabs>
          <w:tab w:val="num" w:pos="72pt"/>
        </w:tabs>
        <w:ind w:start="72pt" w:hanging="18pt"/>
      </w:pPr>
      <w:rPr>
        <w:rFonts w:ascii="Arial" w:hAnsi="Arial" w:hint="default"/>
      </w:rPr>
    </w:lvl>
    <w:lvl w:ilvl="2" w:tplc="95601578" w:tentative="1">
      <w:start w:val="1"/>
      <w:numFmt w:val="bullet"/>
      <w:lvlText w:val="•"/>
      <w:lvlJc w:val="start"/>
      <w:pPr>
        <w:tabs>
          <w:tab w:val="num" w:pos="108pt"/>
        </w:tabs>
        <w:ind w:start="108pt" w:hanging="18pt"/>
      </w:pPr>
      <w:rPr>
        <w:rFonts w:ascii="Arial" w:hAnsi="Arial" w:hint="default"/>
      </w:rPr>
    </w:lvl>
    <w:lvl w:ilvl="3" w:tplc="13FE7B12" w:tentative="1">
      <w:start w:val="1"/>
      <w:numFmt w:val="bullet"/>
      <w:lvlText w:val="•"/>
      <w:lvlJc w:val="start"/>
      <w:pPr>
        <w:tabs>
          <w:tab w:val="num" w:pos="144pt"/>
        </w:tabs>
        <w:ind w:start="144pt" w:hanging="18pt"/>
      </w:pPr>
      <w:rPr>
        <w:rFonts w:ascii="Arial" w:hAnsi="Arial" w:hint="default"/>
      </w:rPr>
    </w:lvl>
    <w:lvl w:ilvl="4" w:tplc="C74AF936" w:tentative="1">
      <w:start w:val="1"/>
      <w:numFmt w:val="bullet"/>
      <w:lvlText w:val="•"/>
      <w:lvlJc w:val="start"/>
      <w:pPr>
        <w:tabs>
          <w:tab w:val="num" w:pos="180pt"/>
        </w:tabs>
        <w:ind w:start="180pt" w:hanging="18pt"/>
      </w:pPr>
      <w:rPr>
        <w:rFonts w:ascii="Arial" w:hAnsi="Arial" w:hint="default"/>
      </w:rPr>
    </w:lvl>
    <w:lvl w:ilvl="5" w:tplc="58B6ABFC" w:tentative="1">
      <w:start w:val="1"/>
      <w:numFmt w:val="bullet"/>
      <w:lvlText w:val="•"/>
      <w:lvlJc w:val="start"/>
      <w:pPr>
        <w:tabs>
          <w:tab w:val="num" w:pos="216pt"/>
        </w:tabs>
        <w:ind w:start="216pt" w:hanging="18pt"/>
      </w:pPr>
      <w:rPr>
        <w:rFonts w:ascii="Arial" w:hAnsi="Arial" w:hint="default"/>
      </w:rPr>
    </w:lvl>
    <w:lvl w:ilvl="6" w:tplc="6D06E040" w:tentative="1">
      <w:start w:val="1"/>
      <w:numFmt w:val="bullet"/>
      <w:lvlText w:val="•"/>
      <w:lvlJc w:val="start"/>
      <w:pPr>
        <w:tabs>
          <w:tab w:val="num" w:pos="252pt"/>
        </w:tabs>
        <w:ind w:start="252pt" w:hanging="18pt"/>
      </w:pPr>
      <w:rPr>
        <w:rFonts w:ascii="Arial" w:hAnsi="Arial" w:hint="default"/>
      </w:rPr>
    </w:lvl>
    <w:lvl w:ilvl="7" w:tplc="A218E34E" w:tentative="1">
      <w:start w:val="1"/>
      <w:numFmt w:val="bullet"/>
      <w:lvlText w:val="•"/>
      <w:lvlJc w:val="start"/>
      <w:pPr>
        <w:tabs>
          <w:tab w:val="num" w:pos="288pt"/>
        </w:tabs>
        <w:ind w:start="288pt" w:hanging="18pt"/>
      </w:pPr>
      <w:rPr>
        <w:rFonts w:ascii="Arial" w:hAnsi="Arial" w:hint="default"/>
      </w:rPr>
    </w:lvl>
    <w:lvl w:ilvl="8" w:tplc="B3AC6CD6" w:tentative="1">
      <w:start w:val="1"/>
      <w:numFmt w:val="bullet"/>
      <w:lvlText w:val="•"/>
      <w:lvlJc w:val="start"/>
      <w:pPr>
        <w:tabs>
          <w:tab w:val="num" w:pos="324pt"/>
        </w:tabs>
        <w:ind w:start="324pt" w:hanging="18pt"/>
      </w:pPr>
      <w:rPr>
        <w:rFonts w:ascii="Arial" w:hAnsi="Arial" w:hint="default"/>
      </w:rPr>
    </w:lvl>
  </w:abstractNum>
  <w:abstractNum w:abstractNumId="7" w15:restartNumberingAfterBreak="0">
    <w:nsid w:val="16B3121A"/>
    <w:multiLevelType w:val="hybridMultilevel"/>
    <w:tmpl w:val="66E269B8"/>
    <w:lvl w:ilvl="0" w:tplc="2730AAA0">
      <w:start w:val="1"/>
      <w:numFmt w:val="bullet"/>
      <w:lvlText w:val="•"/>
      <w:lvlJc w:val="start"/>
      <w:pPr>
        <w:tabs>
          <w:tab w:val="num" w:pos="36pt"/>
        </w:tabs>
        <w:ind w:start="36pt" w:hanging="18pt"/>
      </w:pPr>
      <w:rPr>
        <w:rFonts w:ascii="Arial" w:hAnsi="Arial" w:hint="default"/>
      </w:rPr>
    </w:lvl>
    <w:lvl w:ilvl="1" w:tplc="44F27B60">
      <w:start w:val="2264"/>
      <w:numFmt w:val="bullet"/>
      <w:lvlText w:val="–"/>
      <w:lvlJc w:val="start"/>
      <w:pPr>
        <w:tabs>
          <w:tab w:val="num" w:pos="72pt"/>
        </w:tabs>
        <w:ind w:start="72pt" w:hanging="18pt"/>
      </w:pPr>
      <w:rPr>
        <w:rFonts w:ascii="Arial" w:hAnsi="Arial" w:hint="default"/>
      </w:rPr>
    </w:lvl>
    <w:lvl w:ilvl="2" w:tplc="A0E61EBC" w:tentative="1">
      <w:start w:val="1"/>
      <w:numFmt w:val="bullet"/>
      <w:lvlText w:val="•"/>
      <w:lvlJc w:val="start"/>
      <w:pPr>
        <w:tabs>
          <w:tab w:val="num" w:pos="108pt"/>
        </w:tabs>
        <w:ind w:start="108pt" w:hanging="18pt"/>
      </w:pPr>
      <w:rPr>
        <w:rFonts w:ascii="Arial" w:hAnsi="Arial" w:hint="default"/>
      </w:rPr>
    </w:lvl>
    <w:lvl w:ilvl="3" w:tplc="65F4A35C" w:tentative="1">
      <w:start w:val="1"/>
      <w:numFmt w:val="bullet"/>
      <w:lvlText w:val="•"/>
      <w:lvlJc w:val="start"/>
      <w:pPr>
        <w:tabs>
          <w:tab w:val="num" w:pos="144pt"/>
        </w:tabs>
        <w:ind w:start="144pt" w:hanging="18pt"/>
      </w:pPr>
      <w:rPr>
        <w:rFonts w:ascii="Arial" w:hAnsi="Arial" w:hint="default"/>
      </w:rPr>
    </w:lvl>
    <w:lvl w:ilvl="4" w:tplc="7526A04E" w:tentative="1">
      <w:start w:val="1"/>
      <w:numFmt w:val="bullet"/>
      <w:lvlText w:val="•"/>
      <w:lvlJc w:val="start"/>
      <w:pPr>
        <w:tabs>
          <w:tab w:val="num" w:pos="180pt"/>
        </w:tabs>
        <w:ind w:start="180pt" w:hanging="18pt"/>
      </w:pPr>
      <w:rPr>
        <w:rFonts w:ascii="Arial" w:hAnsi="Arial" w:hint="default"/>
      </w:rPr>
    </w:lvl>
    <w:lvl w:ilvl="5" w:tplc="5FAA8528" w:tentative="1">
      <w:start w:val="1"/>
      <w:numFmt w:val="bullet"/>
      <w:lvlText w:val="•"/>
      <w:lvlJc w:val="start"/>
      <w:pPr>
        <w:tabs>
          <w:tab w:val="num" w:pos="216pt"/>
        </w:tabs>
        <w:ind w:start="216pt" w:hanging="18pt"/>
      </w:pPr>
      <w:rPr>
        <w:rFonts w:ascii="Arial" w:hAnsi="Arial" w:hint="default"/>
      </w:rPr>
    </w:lvl>
    <w:lvl w:ilvl="6" w:tplc="E8E64200" w:tentative="1">
      <w:start w:val="1"/>
      <w:numFmt w:val="bullet"/>
      <w:lvlText w:val="•"/>
      <w:lvlJc w:val="start"/>
      <w:pPr>
        <w:tabs>
          <w:tab w:val="num" w:pos="252pt"/>
        </w:tabs>
        <w:ind w:start="252pt" w:hanging="18pt"/>
      </w:pPr>
      <w:rPr>
        <w:rFonts w:ascii="Arial" w:hAnsi="Arial" w:hint="default"/>
      </w:rPr>
    </w:lvl>
    <w:lvl w:ilvl="7" w:tplc="451EFCC6" w:tentative="1">
      <w:start w:val="1"/>
      <w:numFmt w:val="bullet"/>
      <w:lvlText w:val="•"/>
      <w:lvlJc w:val="start"/>
      <w:pPr>
        <w:tabs>
          <w:tab w:val="num" w:pos="288pt"/>
        </w:tabs>
        <w:ind w:start="288pt" w:hanging="18pt"/>
      </w:pPr>
      <w:rPr>
        <w:rFonts w:ascii="Arial" w:hAnsi="Arial" w:hint="default"/>
      </w:rPr>
    </w:lvl>
    <w:lvl w:ilvl="8" w:tplc="03E0FE38" w:tentative="1">
      <w:start w:val="1"/>
      <w:numFmt w:val="bullet"/>
      <w:lvlText w:val="•"/>
      <w:lvlJc w:val="start"/>
      <w:pPr>
        <w:tabs>
          <w:tab w:val="num" w:pos="324pt"/>
        </w:tabs>
        <w:ind w:start="324pt" w:hanging="18pt"/>
      </w:pPr>
      <w:rPr>
        <w:rFonts w:ascii="Arial" w:hAnsi="Arial" w:hint="default"/>
      </w:rPr>
    </w:lvl>
  </w:abstractNum>
  <w:abstractNum w:abstractNumId="8" w15:restartNumberingAfterBreak="0">
    <w:nsid w:val="17A13AA6"/>
    <w:multiLevelType w:val="hybridMultilevel"/>
    <w:tmpl w:val="F11079D2"/>
    <w:lvl w:ilvl="0" w:tplc="DC58A154">
      <w:start w:val="1"/>
      <w:numFmt w:val="decimal"/>
      <w:lvlText w:val="%1."/>
      <w:lvlJc w:val="start"/>
      <w:pPr>
        <w:ind w:start="46.50pt" w:hanging="28.50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9" w15:restartNumberingAfterBreak="0">
    <w:nsid w:val="1BFD6CA4"/>
    <w:multiLevelType w:val="hybridMultilevel"/>
    <w:tmpl w:val="1E6EE508"/>
    <w:lvl w:ilvl="0" w:tplc="F6CA4E12">
      <w:start w:val="1"/>
      <w:numFmt w:val="bullet"/>
      <w:lvlText w:val="•"/>
      <w:lvlJc w:val="start"/>
      <w:pPr>
        <w:tabs>
          <w:tab w:val="num" w:pos="36pt"/>
        </w:tabs>
        <w:ind w:start="36pt" w:hanging="18pt"/>
      </w:pPr>
      <w:rPr>
        <w:rFonts w:ascii="Arial" w:hAnsi="Arial" w:hint="default"/>
      </w:rPr>
    </w:lvl>
    <w:lvl w:ilvl="1" w:tplc="9A56801E">
      <w:start w:val="1"/>
      <w:numFmt w:val="bullet"/>
      <w:lvlText w:val="•"/>
      <w:lvlJc w:val="start"/>
      <w:pPr>
        <w:tabs>
          <w:tab w:val="num" w:pos="72pt"/>
        </w:tabs>
        <w:ind w:start="72pt" w:hanging="18pt"/>
      </w:pPr>
      <w:rPr>
        <w:rFonts w:ascii="Arial" w:hAnsi="Arial" w:hint="default"/>
      </w:rPr>
    </w:lvl>
    <w:lvl w:ilvl="2" w:tplc="A6741E86" w:tentative="1">
      <w:start w:val="1"/>
      <w:numFmt w:val="bullet"/>
      <w:lvlText w:val="•"/>
      <w:lvlJc w:val="start"/>
      <w:pPr>
        <w:tabs>
          <w:tab w:val="num" w:pos="108pt"/>
        </w:tabs>
        <w:ind w:start="108pt" w:hanging="18pt"/>
      </w:pPr>
      <w:rPr>
        <w:rFonts w:ascii="Arial" w:hAnsi="Arial" w:hint="default"/>
      </w:rPr>
    </w:lvl>
    <w:lvl w:ilvl="3" w:tplc="65ECA296" w:tentative="1">
      <w:start w:val="1"/>
      <w:numFmt w:val="bullet"/>
      <w:lvlText w:val="•"/>
      <w:lvlJc w:val="start"/>
      <w:pPr>
        <w:tabs>
          <w:tab w:val="num" w:pos="144pt"/>
        </w:tabs>
        <w:ind w:start="144pt" w:hanging="18pt"/>
      </w:pPr>
      <w:rPr>
        <w:rFonts w:ascii="Arial" w:hAnsi="Arial" w:hint="default"/>
      </w:rPr>
    </w:lvl>
    <w:lvl w:ilvl="4" w:tplc="ED125466" w:tentative="1">
      <w:start w:val="1"/>
      <w:numFmt w:val="bullet"/>
      <w:lvlText w:val="•"/>
      <w:lvlJc w:val="start"/>
      <w:pPr>
        <w:tabs>
          <w:tab w:val="num" w:pos="180pt"/>
        </w:tabs>
        <w:ind w:start="180pt" w:hanging="18pt"/>
      </w:pPr>
      <w:rPr>
        <w:rFonts w:ascii="Arial" w:hAnsi="Arial" w:hint="default"/>
      </w:rPr>
    </w:lvl>
    <w:lvl w:ilvl="5" w:tplc="1C7C4000" w:tentative="1">
      <w:start w:val="1"/>
      <w:numFmt w:val="bullet"/>
      <w:lvlText w:val="•"/>
      <w:lvlJc w:val="start"/>
      <w:pPr>
        <w:tabs>
          <w:tab w:val="num" w:pos="216pt"/>
        </w:tabs>
        <w:ind w:start="216pt" w:hanging="18pt"/>
      </w:pPr>
      <w:rPr>
        <w:rFonts w:ascii="Arial" w:hAnsi="Arial" w:hint="default"/>
      </w:rPr>
    </w:lvl>
    <w:lvl w:ilvl="6" w:tplc="B340440A" w:tentative="1">
      <w:start w:val="1"/>
      <w:numFmt w:val="bullet"/>
      <w:lvlText w:val="•"/>
      <w:lvlJc w:val="start"/>
      <w:pPr>
        <w:tabs>
          <w:tab w:val="num" w:pos="252pt"/>
        </w:tabs>
        <w:ind w:start="252pt" w:hanging="18pt"/>
      </w:pPr>
      <w:rPr>
        <w:rFonts w:ascii="Arial" w:hAnsi="Arial" w:hint="default"/>
      </w:rPr>
    </w:lvl>
    <w:lvl w:ilvl="7" w:tplc="B54CA446" w:tentative="1">
      <w:start w:val="1"/>
      <w:numFmt w:val="bullet"/>
      <w:lvlText w:val="•"/>
      <w:lvlJc w:val="start"/>
      <w:pPr>
        <w:tabs>
          <w:tab w:val="num" w:pos="288pt"/>
        </w:tabs>
        <w:ind w:start="288pt" w:hanging="18pt"/>
      </w:pPr>
      <w:rPr>
        <w:rFonts w:ascii="Arial" w:hAnsi="Arial" w:hint="default"/>
      </w:rPr>
    </w:lvl>
    <w:lvl w:ilvl="8" w:tplc="9E50FDF0" w:tentative="1">
      <w:start w:val="1"/>
      <w:numFmt w:val="bullet"/>
      <w:lvlText w:val="•"/>
      <w:lvlJc w:val="start"/>
      <w:pPr>
        <w:tabs>
          <w:tab w:val="num" w:pos="324pt"/>
        </w:tabs>
        <w:ind w:start="324pt" w:hanging="18pt"/>
      </w:pPr>
      <w:rPr>
        <w:rFonts w:ascii="Arial" w:hAnsi="Arial" w:hint="default"/>
      </w:rPr>
    </w:lvl>
  </w:abstractNum>
  <w:abstractNum w:abstractNumId="10" w15:restartNumberingAfterBreak="0">
    <w:nsid w:val="1F165183"/>
    <w:multiLevelType w:val="hybridMultilevel"/>
    <w:tmpl w:val="BD2605DE"/>
    <w:lvl w:ilvl="0" w:tplc="69FE9612">
      <w:start w:val="1"/>
      <w:numFmt w:val="bullet"/>
      <w:lvlText w:val="•"/>
      <w:lvlJc w:val="start"/>
      <w:pPr>
        <w:tabs>
          <w:tab w:val="num" w:pos="36pt"/>
        </w:tabs>
        <w:ind w:start="36pt" w:hanging="18pt"/>
      </w:pPr>
      <w:rPr>
        <w:rFonts w:ascii="Arial" w:hAnsi="Arial" w:hint="default"/>
      </w:rPr>
    </w:lvl>
    <w:lvl w:ilvl="1" w:tplc="D5D6ECE0">
      <w:start w:val="1"/>
      <w:numFmt w:val="bullet"/>
      <w:lvlText w:val="•"/>
      <w:lvlJc w:val="start"/>
      <w:pPr>
        <w:tabs>
          <w:tab w:val="num" w:pos="72pt"/>
        </w:tabs>
        <w:ind w:start="72pt" w:hanging="18pt"/>
      </w:pPr>
      <w:rPr>
        <w:rFonts w:ascii="Arial" w:hAnsi="Arial" w:hint="default"/>
      </w:rPr>
    </w:lvl>
    <w:lvl w:ilvl="2" w:tplc="F5DC8AEE" w:tentative="1">
      <w:start w:val="1"/>
      <w:numFmt w:val="bullet"/>
      <w:lvlText w:val="•"/>
      <w:lvlJc w:val="start"/>
      <w:pPr>
        <w:tabs>
          <w:tab w:val="num" w:pos="108pt"/>
        </w:tabs>
        <w:ind w:start="108pt" w:hanging="18pt"/>
      </w:pPr>
      <w:rPr>
        <w:rFonts w:ascii="Arial" w:hAnsi="Arial" w:hint="default"/>
      </w:rPr>
    </w:lvl>
    <w:lvl w:ilvl="3" w:tplc="625034C0" w:tentative="1">
      <w:start w:val="1"/>
      <w:numFmt w:val="bullet"/>
      <w:lvlText w:val="•"/>
      <w:lvlJc w:val="start"/>
      <w:pPr>
        <w:tabs>
          <w:tab w:val="num" w:pos="144pt"/>
        </w:tabs>
        <w:ind w:start="144pt" w:hanging="18pt"/>
      </w:pPr>
      <w:rPr>
        <w:rFonts w:ascii="Arial" w:hAnsi="Arial" w:hint="default"/>
      </w:rPr>
    </w:lvl>
    <w:lvl w:ilvl="4" w:tplc="04FC8EAE" w:tentative="1">
      <w:start w:val="1"/>
      <w:numFmt w:val="bullet"/>
      <w:lvlText w:val="•"/>
      <w:lvlJc w:val="start"/>
      <w:pPr>
        <w:tabs>
          <w:tab w:val="num" w:pos="180pt"/>
        </w:tabs>
        <w:ind w:start="180pt" w:hanging="18pt"/>
      </w:pPr>
      <w:rPr>
        <w:rFonts w:ascii="Arial" w:hAnsi="Arial" w:hint="default"/>
      </w:rPr>
    </w:lvl>
    <w:lvl w:ilvl="5" w:tplc="29448A66" w:tentative="1">
      <w:start w:val="1"/>
      <w:numFmt w:val="bullet"/>
      <w:lvlText w:val="•"/>
      <w:lvlJc w:val="start"/>
      <w:pPr>
        <w:tabs>
          <w:tab w:val="num" w:pos="216pt"/>
        </w:tabs>
        <w:ind w:start="216pt" w:hanging="18pt"/>
      </w:pPr>
      <w:rPr>
        <w:rFonts w:ascii="Arial" w:hAnsi="Arial" w:hint="default"/>
      </w:rPr>
    </w:lvl>
    <w:lvl w:ilvl="6" w:tplc="15FCEBFA" w:tentative="1">
      <w:start w:val="1"/>
      <w:numFmt w:val="bullet"/>
      <w:lvlText w:val="•"/>
      <w:lvlJc w:val="start"/>
      <w:pPr>
        <w:tabs>
          <w:tab w:val="num" w:pos="252pt"/>
        </w:tabs>
        <w:ind w:start="252pt" w:hanging="18pt"/>
      </w:pPr>
      <w:rPr>
        <w:rFonts w:ascii="Arial" w:hAnsi="Arial" w:hint="default"/>
      </w:rPr>
    </w:lvl>
    <w:lvl w:ilvl="7" w:tplc="88883516" w:tentative="1">
      <w:start w:val="1"/>
      <w:numFmt w:val="bullet"/>
      <w:lvlText w:val="•"/>
      <w:lvlJc w:val="start"/>
      <w:pPr>
        <w:tabs>
          <w:tab w:val="num" w:pos="288pt"/>
        </w:tabs>
        <w:ind w:start="288pt" w:hanging="18pt"/>
      </w:pPr>
      <w:rPr>
        <w:rFonts w:ascii="Arial" w:hAnsi="Arial" w:hint="default"/>
      </w:rPr>
    </w:lvl>
    <w:lvl w:ilvl="8" w:tplc="08BEA42E" w:tentative="1">
      <w:start w:val="1"/>
      <w:numFmt w:val="bullet"/>
      <w:lvlText w:val="•"/>
      <w:lvlJc w:val="start"/>
      <w:pPr>
        <w:tabs>
          <w:tab w:val="num" w:pos="324pt"/>
        </w:tabs>
        <w:ind w:start="324pt" w:hanging="18pt"/>
      </w:pPr>
      <w:rPr>
        <w:rFonts w:ascii="Arial" w:hAnsi="Arial" w:hint="default"/>
      </w:rPr>
    </w:lvl>
  </w:abstractNum>
  <w:abstractNum w:abstractNumId="11" w15:restartNumberingAfterBreak="0">
    <w:nsid w:val="20A10302"/>
    <w:multiLevelType w:val="hybridMultilevel"/>
    <w:tmpl w:val="035298EA"/>
    <w:lvl w:ilvl="0" w:tplc="EB1AC688">
      <w:start w:val="1"/>
      <w:numFmt w:val="bullet"/>
      <w:lvlText w:val="•"/>
      <w:lvlJc w:val="start"/>
      <w:pPr>
        <w:tabs>
          <w:tab w:val="num" w:pos="36pt"/>
        </w:tabs>
        <w:ind w:start="36pt" w:hanging="18pt"/>
      </w:pPr>
      <w:rPr>
        <w:rFonts w:ascii="Arial" w:hAnsi="Arial" w:hint="default"/>
      </w:rPr>
    </w:lvl>
    <w:lvl w:ilvl="1" w:tplc="E5126136">
      <w:start w:val="1"/>
      <w:numFmt w:val="bullet"/>
      <w:lvlText w:val="•"/>
      <w:lvlJc w:val="start"/>
      <w:pPr>
        <w:tabs>
          <w:tab w:val="num" w:pos="72pt"/>
        </w:tabs>
        <w:ind w:start="72pt" w:hanging="18pt"/>
      </w:pPr>
      <w:rPr>
        <w:rFonts w:ascii="Arial" w:hAnsi="Arial" w:hint="default"/>
      </w:rPr>
    </w:lvl>
    <w:lvl w:ilvl="2" w:tplc="BAE6A442" w:tentative="1">
      <w:start w:val="1"/>
      <w:numFmt w:val="bullet"/>
      <w:lvlText w:val="•"/>
      <w:lvlJc w:val="start"/>
      <w:pPr>
        <w:tabs>
          <w:tab w:val="num" w:pos="108pt"/>
        </w:tabs>
        <w:ind w:start="108pt" w:hanging="18pt"/>
      </w:pPr>
      <w:rPr>
        <w:rFonts w:ascii="Arial" w:hAnsi="Arial" w:hint="default"/>
      </w:rPr>
    </w:lvl>
    <w:lvl w:ilvl="3" w:tplc="2BA230CC" w:tentative="1">
      <w:start w:val="1"/>
      <w:numFmt w:val="bullet"/>
      <w:lvlText w:val="•"/>
      <w:lvlJc w:val="start"/>
      <w:pPr>
        <w:tabs>
          <w:tab w:val="num" w:pos="144pt"/>
        </w:tabs>
        <w:ind w:start="144pt" w:hanging="18pt"/>
      </w:pPr>
      <w:rPr>
        <w:rFonts w:ascii="Arial" w:hAnsi="Arial" w:hint="default"/>
      </w:rPr>
    </w:lvl>
    <w:lvl w:ilvl="4" w:tplc="7F08D40E" w:tentative="1">
      <w:start w:val="1"/>
      <w:numFmt w:val="bullet"/>
      <w:lvlText w:val="•"/>
      <w:lvlJc w:val="start"/>
      <w:pPr>
        <w:tabs>
          <w:tab w:val="num" w:pos="180pt"/>
        </w:tabs>
        <w:ind w:start="180pt" w:hanging="18pt"/>
      </w:pPr>
      <w:rPr>
        <w:rFonts w:ascii="Arial" w:hAnsi="Arial" w:hint="default"/>
      </w:rPr>
    </w:lvl>
    <w:lvl w:ilvl="5" w:tplc="93FA45E8" w:tentative="1">
      <w:start w:val="1"/>
      <w:numFmt w:val="bullet"/>
      <w:lvlText w:val="•"/>
      <w:lvlJc w:val="start"/>
      <w:pPr>
        <w:tabs>
          <w:tab w:val="num" w:pos="216pt"/>
        </w:tabs>
        <w:ind w:start="216pt" w:hanging="18pt"/>
      </w:pPr>
      <w:rPr>
        <w:rFonts w:ascii="Arial" w:hAnsi="Arial" w:hint="default"/>
      </w:rPr>
    </w:lvl>
    <w:lvl w:ilvl="6" w:tplc="3648F300" w:tentative="1">
      <w:start w:val="1"/>
      <w:numFmt w:val="bullet"/>
      <w:lvlText w:val="•"/>
      <w:lvlJc w:val="start"/>
      <w:pPr>
        <w:tabs>
          <w:tab w:val="num" w:pos="252pt"/>
        </w:tabs>
        <w:ind w:start="252pt" w:hanging="18pt"/>
      </w:pPr>
      <w:rPr>
        <w:rFonts w:ascii="Arial" w:hAnsi="Arial" w:hint="default"/>
      </w:rPr>
    </w:lvl>
    <w:lvl w:ilvl="7" w:tplc="0498B01E" w:tentative="1">
      <w:start w:val="1"/>
      <w:numFmt w:val="bullet"/>
      <w:lvlText w:val="•"/>
      <w:lvlJc w:val="start"/>
      <w:pPr>
        <w:tabs>
          <w:tab w:val="num" w:pos="288pt"/>
        </w:tabs>
        <w:ind w:start="288pt" w:hanging="18pt"/>
      </w:pPr>
      <w:rPr>
        <w:rFonts w:ascii="Arial" w:hAnsi="Arial" w:hint="default"/>
      </w:rPr>
    </w:lvl>
    <w:lvl w:ilvl="8" w:tplc="19202616" w:tentative="1">
      <w:start w:val="1"/>
      <w:numFmt w:val="bullet"/>
      <w:lvlText w:val="•"/>
      <w:lvlJc w:val="start"/>
      <w:pPr>
        <w:tabs>
          <w:tab w:val="num" w:pos="324pt"/>
        </w:tabs>
        <w:ind w:start="324pt" w:hanging="18pt"/>
      </w:pPr>
      <w:rPr>
        <w:rFonts w:ascii="Arial" w:hAnsi="Arial" w:hint="default"/>
      </w:rPr>
    </w:lvl>
  </w:abstractNum>
  <w:abstractNum w:abstractNumId="12" w15:restartNumberingAfterBreak="0">
    <w:nsid w:val="22FA1BDA"/>
    <w:multiLevelType w:val="hybridMultilevel"/>
    <w:tmpl w:val="3EF0D9D4"/>
    <w:lvl w:ilvl="0" w:tplc="2B7EEE4A">
      <w:start w:val="1"/>
      <w:numFmt w:val="bullet"/>
      <w:lvlText w:val="•"/>
      <w:lvlJc w:val="start"/>
      <w:pPr>
        <w:tabs>
          <w:tab w:val="num" w:pos="36pt"/>
        </w:tabs>
        <w:ind w:start="36pt" w:hanging="18pt"/>
      </w:pPr>
      <w:rPr>
        <w:rFonts w:ascii="Arial" w:hAnsi="Arial" w:hint="default"/>
      </w:rPr>
    </w:lvl>
    <w:lvl w:ilvl="1" w:tplc="22EC383E">
      <w:start w:val="1"/>
      <w:numFmt w:val="bullet"/>
      <w:lvlText w:val="•"/>
      <w:lvlJc w:val="start"/>
      <w:pPr>
        <w:tabs>
          <w:tab w:val="num" w:pos="72pt"/>
        </w:tabs>
        <w:ind w:start="72pt" w:hanging="18pt"/>
      </w:pPr>
      <w:rPr>
        <w:rFonts w:ascii="Arial" w:hAnsi="Arial" w:hint="default"/>
      </w:rPr>
    </w:lvl>
    <w:lvl w:ilvl="2" w:tplc="F2DEBC70" w:tentative="1">
      <w:start w:val="1"/>
      <w:numFmt w:val="bullet"/>
      <w:lvlText w:val="•"/>
      <w:lvlJc w:val="start"/>
      <w:pPr>
        <w:tabs>
          <w:tab w:val="num" w:pos="108pt"/>
        </w:tabs>
        <w:ind w:start="108pt" w:hanging="18pt"/>
      </w:pPr>
      <w:rPr>
        <w:rFonts w:ascii="Arial" w:hAnsi="Arial" w:hint="default"/>
      </w:rPr>
    </w:lvl>
    <w:lvl w:ilvl="3" w:tplc="A2C620B6" w:tentative="1">
      <w:start w:val="1"/>
      <w:numFmt w:val="bullet"/>
      <w:lvlText w:val="•"/>
      <w:lvlJc w:val="start"/>
      <w:pPr>
        <w:tabs>
          <w:tab w:val="num" w:pos="144pt"/>
        </w:tabs>
        <w:ind w:start="144pt" w:hanging="18pt"/>
      </w:pPr>
      <w:rPr>
        <w:rFonts w:ascii="Arial" w:hAnsi="Arial" w:hint="default"/>
      </w:rPr>
    </w:lvl>
    <w:lvl w:ilvl="4" w:tplc="643CABA8" w:tentative="1">
      <w:start w:val="1"/>
      <w:numFmt w:val="bullet"/>
      <w:lvlText w:val="•"/>
      <w:lvlJc w:val="start"/>
      <w:pPr>
        <w:tabs>
          <w:tab w:val="num" w:pos="180pt"/>
        </w:tabs>
        <w:ind w:start="180pt" w:hanging="18pt"/>
      </w:pPr>
      <w:rPr>
        <w:rFonts w:ascii="Arial" w:hAnsi="Arial" w:hint="default"/>
      </w:rPr>
    </w:lvl>
    <w:lvl w:ilvl="5" w:tplc="D542C6D0" w:tentative="1">
      <w:start w:val="1"/>
      <w:numFmt w:val="bullet"/>
      <w:lvlText w:val="•"/>
      <w:lvlJc w:val="start"/>
      <w:pPr>
        <w:tabs>
          <w:tab w:val="num" w:pos="216pt"/>
        </w:tabs>
        <w:ind w:start="216pt" w:hanging="18pt"/>
      </w:pPr>
      <w:rPr>
        <w:rFonts w:ascii="Arial" w:hAnsi="Arial" w:hint="default"/>
      </w:rPr>
    </w:lvl>
    <w:lvl w:ilvl="6" w:tplc="C8060F98" w:tentative="1">
      <w:start w:val="1"/>
      <w:numFmt w:val="bullet"/>
      <w:lvlText w:val="•"/>
      <w:lvlJc w:val="start"/>
      <w:pPr>
        <w:tabs>
          <w:tab w:val="num" w:pos="252pt"/>
        </w:tabs>
        <w:ind w:start="252pt" w:hanging="18pt"/>
      </w:pPr>
      <w:rPr>
        <w:rFonts w:ascii="Arial" w:hAnsi="Arial" w:hint="default"/>
      </w:rPr>
    </w:lvl>
    <w:lvl w:ilvl="7" w:tplc="82546594" w:tentative="1">
      <w:start w:val="1"/>
      <w:numFmt w:val="bullet"/>
      <w:lvlText w:val="•"/>
      <w:lvlJc w:val="start"/>
      <w:pPr>
        <w:tabs>
          <w:tab w:val="num" w:pos="288pt"/>
        </w:tabs>
        <w:ind w:start="288pt" w:hanging="18pt"/>
      </w:pPr>
      <w:rPr>
        <w:rFonts w:ascii="Arial" w:hAnsi="Arial" w:hint="default"/>
      </w:rPr>
    </w:lvl>
    <w:lvl w:ilvl="8" w:tplc="52CE34F8" w:tentative="1">
      <w:start w:val="1"/>
      <w:numFmt w:val="bullet"/>
      <w:lvlText w:val="•"/>
      <w:lvlJc w:val="start"/>
      <w:pPr>
        <w:tabs>
          <w:tab w:val="num" w:pos="324pt"/>
        </w:tabs>
        <w:ind w:start="324pt" w:hanging="18pt"/>
      </w:pPr>
      <w:rPr>
        <w:rFonts w:ascii="Arial" w:hAnsi="Arial" w:hint="default"/>
      </w:rPr>
    </w:lvl>
  </w:abstractNum>
  <w:abstractNum w:abstractNumId="13" w15:restartNumberingAfterBreak="0">
    <w:nsid w:val="25FC61E3"/>
    <w:multiLevelType w:val="hybridMultilevel"/>
    <w:tmpl w:val="024C9EDC"/>
    <w:lvl w:ilvl="0" w:tplc="D07CE39A">
      <w:start w:val="1"/>
      <w:numFmt w:val="bullet"/>
      <w:lvlText w:val="•"/>
      <w:lvlJc w:val="start"/>
      <w:pPr>
        <w:tabs>
          <w:tab w:val="num" w:pos="36pt"/>
        </w:tabs>
        <w:ind w:start="36pt" w:hanging="18pt"/>
      </w:pPr>
      <w:rPr>
        <w:rFonts w:ascii="Arial" w:hAnsi="Arial" w:hint="default"/>
      </w:rPr>
    </w:lvl>
    <w:lvl w:ilvl="1" w:tplc="1638E24A">
      <w:start w:val="2264"/>
      <w:numFmt w:val="bullet"/>
      <w:lvlText w:val="–"/>
      <w:lvlJc w:val="start"/>
      <w:pPr>
        <w:tabs>
          <w:tab w:val="num" w:pos="72pt"/>
        </w:tabs>
        <w:ind w:start="72pt" w:hanging="18pt"/>
      </w:pPr>
      <w:rPr>
        <w:rFonts w:ascii="Arial" w:hAnsi="Arial" w:hint="default"/>
      </w:rPr>
    </w:lvl>
    <w:lvl w:ilvl="2" w:tplc="C8D8B3C2">
      <w:start w:val="1"/>
      <w:numFmt w:val="bullet"/>
      <w:lvlText w:val="•"/>
      <w:lvlJc w:val="start"/>
      <w:pPr>
        <w:tabs>
          <w:tab w:val="num" w:pos="108pt"/>
        </w:tabs>
        <w:ind w:start="108pt" w:hanging="18pt"/>
      </w:pPr>
      <w:rPr>
        <w:rFonts w:ascii="Arial" w:hAnsi="Arial" w:hint="default"/>
      </w:rPr>
    </w:lvl>
    <w:lvl w:ilvl="3" w:tplc="9B78D6B2" w:tentative="1">
      <w:start w:val="1"/>
      <w:numFmt w:val="bullet"/>
      <w:lvlText w:val="•"/>
      <w:lvlJc w:val="start"/>
      <w:pPr>
        <w:tabs>
          <w:tab w:val="num" w:pos="144pt"/>
        </w:tabs>
        <w:ind w:start="144pt" w:hanging="18pt"/>
      </w:pPr>
      <w:rPr>
        <w:rFonts w:ascii="Arial" w:hAnsi="Arial" w:hint="default"/>
      </w:rPr>
    </w:lvl>
    <w:lvl w:ilvl="4" w:tplc="EC4CE804" w:tentative="1">
      <w:start w:val="1"/>
      <w:numFmt w:val="bullet"/>
      <w:lvlText w:val="•"/>
      <w:lvlJc w:val="start"/>
      <w:pPr>
        <w:tabs>
          <w:tab w:val="num" w:pos="180pt"/>
        </w:tabs>
        <w:ind w:start="180pt" w:hanging="18pt"/>
      </w:pPr>
      <w:rPr>
        <w:rFonts w:ascii="Arial" w:hAnsi="Arial" w:hint="default"/>
      </w:rPr>
    </w:lvl>
    <w:lvl w:ilvl="5" w:tplc="9FA2A692" w:tentative="1">
      <w:start w:val="1"/>
      <w:numFmt w:val="bullet"/>
      <w:lvlText w:val="•"/>
      <w:lvlJc w:val="start"/>
      <w:pPr>
        <w:tabs>
          <w:tab w:val="num" w:pos="216pt"/>
        </w:tabs>
        <w:ind w:start="216pt" w:hanging="18pt"/>
      </w:pPr>
      <w:rPr>
        <w:rFonts w:ascii="Arial" w:hAnsi="Arial" w:hint="default"/>
      </w:rPr>
    </w:lvl>
    <w:lvl w:ilvl="6" w:tplc="AB94FC0E" w:tentative="1">
      <w:start w:val="1"/>
      <w:numFmt w:val="bullet"/>
      <w:lvlText w:val="•"/>
      <w:lvlJc w:val="start"/>
      <w:pPr>
        <w:tabs>
          <w:tab w:val="num" w:pos="252pt"/>
        </w:tabs>
        <w:ind w:start="252pt" w:hanging="18pt"/>
      </w:pPr>
      <w:rPr>
        <w:rFonts w:ascii="Arial" w:hAnsi="Arial" w:hint="default"/>
      </w:rPr>
    </w:lvl>
    <w:lvl w:ilvl="7" w:tplc="497ED5CE" w:tentative="1">
      <w:start w:val="1"/>
      <w:numFmt w:val="bullet"/>
      <w:lvlText w:val="•"/>
      <w:lvlJc w:val="start"/>
      <w:pPr>
        <w:tabs>
          <w:tab w:val="num" w:pos="288pt"/>
        </w:tabs>
        <w:ind w:start="288pt" w:hanging="18pt"/>
      </w:pPr>
      <w:rPr>
        <w:rFonts w:ascii="Arial" w:hAnsi="Arial" w:hint="default"/>
      </w:rPr>
    </w:lvl>
    <w:lvl w:ilvl="8" w:tplc="B964A250" w:tentative="1">
      <w:start w:val="1"/>
      <w:numFmt w:val="bullet"/>
      <w:lvlText w:val="•"/>
      <w:lvlJc w:val="start"/>
      <w:pPr>
        <w:tabs>
          <w:tab w:val="num" w:pos="324pt"/>
        </w:tabs>
        <w:ind w:start="324pt" w:hanging="18pt"/>
      </w:pPr>
      <w:rPr>
        <w:rFonts w:ascii="Arial" w:hAnsi="Arial" w:hint="default"/>
      </w:rPr>
    </w:lvl>
  </w:abstractNum>
  <w:abstractNum w:abstractNumId="14" w15:restartNumberingAfterBreak="0">
    <w:nsid w:val="29666A58"/>
    <w:multiLevelType w:val="hybridMultilevel"/>
    <w:tmpl w:val="042C7A2C"/>
    <w:lvl w:ilvl="0" w:tplc="8618D4DC">
      <w:start w:val="1"/>
      <w:numFmt w:val="bullet"/>
      <w:lvlText w:val="•"/>
      <w:lvlJc w:val="start"/>
      <w:pPr>
        <w:tabs>
          <w:tab w:val="num" w:pos="36pt"/>
        </w:tabs>
        <w:ind w:start="36pt" w:hanging="18pt"/>
      </w:pPr>
      <w:rPr>
        <w:rFonts w:ascii="Arial" w:hAnsi="Arial" w:hint="default"/>
      </w:rPr>
    </w:lvl>
    <w:lvl w:ilvl="1" w:tplc="BA4A4CC8">
      <w:start w:val="1"/>
      <w:numFmt w:val="bullet"/>
      <w:lvlText w:val="•"/>
      <w:lvlJc w:val="start"/>
      <w:pPr>
        <w:tabs>
          <w:tab w:val="num" w:pos="72pt"/>
        </w:tabs>
        <w:ind w:start="72pt" w:hanging="18pt"/>
      </w:pPr>
      <w:rPr>
        <w:rFonts w:ascii="Arial" w:hAnsi="Arial" w:hint="default"/>
      </w:rPr>
    </w:lvl>
    <w:lvl w:ilvl="2" w:tplc="F7726DA6" w:tentative="1">
      <w:start w:val="1"/>
      <w:numFmt w:val="bullet"/>
      <w:lvlText w:val="•"/>
      <w:lvlJc w:val="start"/>
      <w:pPr>
        <w:tabs>
          <w:tab w:val="num" w:pos="108pt"/>
        </w:tabs>
        <w:ind w:start="108pt" w:hanging="18pt"/>
      </w:pPr>
      <w:rPr>
        <w:rFonts w:ascii="Arial" w:hAnsi="Arial" w:hint="default"/>
      </w:rPr>
    </w:lvl>
    <w:lvl w:ilvl="3" w:tplc="DD662EEC" w:tentative="1">
      <w:start w:val="1"/>
      <w:numFmt w:val="bullet"/>
      <w:lvlText w:val="•"/>
      <w:lvlJc w:val="start"/>
      <w:pPr>
        <w:tabs>
          <w:tab w:val="num" w:pos="144pt"/>
        </w:tabs>
        <w:ind w:start="144pt" w:hanging="18pt"/>
      </w:pPr>
      <w:rPr>
        <w:rFonts w:ascii="Arial" w:hAnsi="Arial" w:hint="default"/>
      </w:rPr>
    </w:lvl>
    <w:lvl w:ilvl="4" w:tplc="8C508248" w:tentative="1">
      <w:start w:val="1"/>
      <w:numFmt w:val="bullet"/>
      <w:lvlText w:val="•"/>
      <w:lvlJc w:val="start"/>
      <w:pPr>
        <w:tabs>
          <w:tab w:val="num" w:pos="180pt"/>
        </w:tabs>
        <w:ind w:start="180pt" w:hanging="18pt"/>
      </w:pPr>
      <w:rPr>
        <w:rFonts w:ascii="Arial" w:hAnsi="Arial" w:hint="default"/>
      </w:rPr>
    </w:lvl>
    <w:lvl w:ilvl="5" w:tplc="62D86AB4" w:tentative="1">
      <w:start w:val="1"/>
      <w:numFmt w:val="bullet"/>
      <w:lvlText w:val="•"/>
      <w:lvlJc w:val="start"/>
      <w:pPr>
        <w:tabs>
          <w:tab w:val="num" w:pos="216pt"/>
        </w:tabs>
        <w:ind w:start="216pt" w:hanging="18pt"/>
      </w:pPr>
      <w:rPr>
        <w:rFonts w:ascii="Arial" w:hAnsi="Arial" w:hint="default"/>
      </w:rPr>
    </w:lvl>
    <w:lvl w:ilvl="6" w:tplc="D51E7218" w:tentative="1">
      <w:start w:val="1"/>
      <w:numFmt w:val="bullet"/>
      <w:lvlText w:val="•"/>
      <w:lvlJc w:val="start"/>
      <w:pPr>
        <w:tabs>
          <w:tab w:val="num" w:pos="252pt"/>
        </w:tabs>
        <w:ind w:start="252pt" w:hanging="18pt"/>
      </w:pPr>
      <w:rPr>
        <w:rFonts w:ascii="Arial" w:hAnsi="Arial" w:hint="default"/>
      </w:rPr>
    </w:lvl>
    <w:lvl w:ilvl="7" w:tplc="5F5E0F88" w:tentative="1">
      <w:start w:val="1"/>
      <w:numFmt w:val="bullet"/>
      <w:lvlText w:val="•"/>
      <w:lvlJc w:val="start"/>
      <w:pPr>
        <w:tabs>
          <w:tab w:val="num" w:pos="288pt"/>
        </w:tabs>
        <w:ind w:start="288pt" w:hanging="18pt"/>
      </w:pPr>
      <w:rPr>
        <w:rFonts w:ascii="Arial" w:hAnsi="Arial" w:hint="default"/>
      </w:rPr>
    </w:lvl>
    <w:lvl w:ilvl="8" w:tplc="25D0F020" w:tentative="1">
      <w:start w:val="1"/>
      <w:numFmt w:val="bullet"/>
      <w:lvlText w:val="•"/>
      <w:lvlJc w:val="start"/>
      <w:pPr>
        <w:tabs>
          <w:tab w:val="num" w:pos="324pt"/>
        </w:tabs>
        <w:ind w:start="324pt" w:hanging="18pt"/>
      </w:pPr>
      <w:rPr>
        <w:rFonts w:ascii="Arial" w:hAnsi="Arial" w:hint="default"/>
      </w:rPr>
    </w:lvl>
  </w:abstractNum>
  <w:abstractNum w:abstractNumId="15" w15:restartNumberingAfterBreak="0">
    <w:nsid w:val="299A2656"/>
    <w:multiLevelType w:val="hybridMultilevel"/>
    <w:tmpl w:val="D7BA8876"/>
    <w:lvl w:ilvl="0" w:tplc="AE4C4F62">
      <w:start w:val="1"/>
      <w:numFmt w:val="bullet"/>
      <w:lvlText w:val="•"/>
      <w:lvlJc w:val="start"/>
      <w:pPr>
        <w:tabs>
          <w:tab w:val="num" w:pos="36pt"/>
        </w:tabs>
        <w:ind w:start="36pt" w:hanging="18pt"/>
      </w:pPr>
      <w:rPr>
        <w:rFonts w:ascii="Arial" w:hAnsi="Arial" w:hint="default"/>
      </w:rPr>
    </w:lvl>
    <w:lvl w:ilvl="1" w:tplc="E892A9FC">
      <w:start w:val="1"/>
      <w:numFmt w:val="bullet"/>
      <w:lvlText w:val="•"/>
      <w:lvlJc w:val="start"/>
      <w:pPr>
        <w:tabs>
          <w:tab w:val="num" w:pos="72pt"/>
        </w:tabs>
        <w:ind w:start="72pt" w:hanging="18pt"/>
      </w:pPr>
      <w:rPr>
        <w:rFonts w:ascii="Arial" w:hAnsi="Arial" w:hint="default"/>
      </w:rPr>
    </w:lvl>
    <w:lvl w:ilvl="2" w:tplc="D7C894CE" w:tentative="1">
      <w:start w:val="1"/>
      <w:numFmt w:val="bullet"/>
      <w:lvlText w:val="•"/>
      <w:lvlJc w:val="start"/>
      <w:pPr>
        <w:tabs>
          <w:tab w:val="num" w:pos="108pt"/>
        </w:tabs>
        <w:ind w:start="108pt" w:hanging="18pt"/>
      </w:pPr>
      <w:rPr>
        <w:rFonts w:ascii="Arial" w:hAnsi="Arial" w:hint="default"/>
      </w:rPr>
    </w:lvl>
    <w:lvl w:ilvl="3" w:tplc="41D295A6" w:tentative="1">
      <w:start w:val="1"/>
      <w:numFmt w:val="bullet"/>
      <w:lvlText w:val="•"/>
      <w:lvlJc w:val="start"/>
      <w:pPr>
        <w:tabs>
          <w:tab w:val="num" w:pos="144pt"/>
        </w:tabs>
        <w:ind w:start="144pt" w:hanging="18pt"/>
      </w:pPr>
      <w:rPr>
        <w:rFonts w:ascii="Arial" w:hAnsi="Arial" w:hint="default"/>
      </w:rPr>
    </w:lvl>
    <w:lvl w:ilvl="4" w:tplc="80B03CB0" w:tentative="1">
      <w:start w:val="1"/>
      <w:numFmt w:val="bullet"/>
      <w:lvlText w:val="•"/>
      <w:lvlJc w:val="start"/>
      <w:pPr>
        <w:tabs>
          <w:tab w:val="num" w:pos="180pt"/>
        </w:tabs>
        <w:ind w:start="180pt" w:hanging="18pt"/>
      </w:pPr>
      <w:rPr>
        <w:rFonts w:ascii="Arial" w:hAnsi="Arial" w:hint="default"/>
      </w:rPr>
    </w:lvl>
    <w:lvl w:ilvl="5" w:tplc="BAD28C7A" w:tentative="1">
      <w:start w:val="1"/>
      <w:numFmt w:val="bullet"/>
      <w:lvlText w:val="•"/>
      <w:lvlJc w:val="start"/>
      <w:pPr>
        <w:tabs>
          <w:tab w:val="num" w:pos="216pt"/>
        </w:tabs>
        <w:ind w:start="216pt" w:hanging="18pt"/>
      </w:pPr>
      <w:rPr>
        <w:rFonts w:ascii="Arial" w:hAnsi="Arial" w:hint="default"/>
      </w:rPr>
    </w:lvl>
    <w:lvl w:ilvl="6" w:tplc="8F6451C2" w:tentative="1">
      <w:start w:val="1"/>
      <w:numFmt w:val="bullet"/>
      <w:lvlText w:val="•"/>
      <w:lvlJc w:val="start"/>
      <w:pPr>
        <w:tabs>
          <w:tab w:val="num" w:pos="252pt"/>
        </w:tabs>
        <w:ind w:start="252pt" w:hanging="18pt"/>
      </w:pPr>
      <w:rPr>
        <w:rFonts w:ascii="Arial" w:hAnsi="Arial" w:hint="default"/>
      </w:rPr>
    </w:lvl>
    <w:lvl w:ilvl="7" w:tplc="0B4CD32C" w:tentative="1">
      <w:start w:val="1"/>
      <w:numFmt w:val="bullet"/>
      <w:lvlText w:val="•"/>
      <w:lvlJc w:val="start"/>
      <w:pPr>
        <w:tabs>
          <w:tab w:val="num" w:pos="288pt"/>
        </w:tabs>
        <w:ind w:start="288pt" w:hanging="18pt"/>
      </w:pPr>
      <w:rPr>
        <w:rFonts w:ascii="Arial" w:hAnsi="Arial" w:hint="default"/>
      </w:rPr>
    </w:lvl>
    <w:lvl w:ilvl="8" w:tplc="CF626BD4" w:tentative="1">
      <w:start w:val="1"/>
      <w:numFmt w:val="bullet"/>
      <w:lvlText w:val="•"/>
      <w:lvlJc w:val="start"/>
      <w:pPr>
        <w:tabs>
          <w:tab w:val="num" w:pos="324pt"/>
        </w:tabs>
        <w:ind w:start="324pt" w:hanging="18pt"/>
      </w:pPr>
      <w:rPr>
        <w:rFonts w:ascii="Arial" w:hAnsi="Arial" w:hint="default"/>
      </w:rPr>
    </w:lvl>
  </w:abstractNum>
  <w:abstractNum w:abstractNumId="16" w15:restartNumberingAfterBreak="0">
    <w:nsid w:val="2B4C4F20"/>
    <w:multiLevelType w:val="hybridMultilevel"/>
    <w:tmpl w:val="11184690"/>
    <w:lvl w:ilvl="0" w:tplc="BC660D8C">
      <w:start w:val="1"/>
      <w:numFmt w:val="decimal"/>
      <w:lvlText w:val="%1."/>
      <w:lvlJc w:val="start"/>
      <w:pPr>
        <w:ind w:start="45pt" w:hanging="18pt"/>
      </w:pPr>
      <w:rPr>
        <w:rFonts w:hint="default"/>
      </w:rPr>
    </w:lvl>
    <w:lvl w:ilvl="1" w:tplc="04090019" w:tentative="1">
      <w:start w:val="1"/>
      <w:numFmt w:val="lowerLetter"/>
      <w:lvlText w:val="%2."/>
      <w:lvlJc w:val="start"/>
      <w:pPr>
        <w:ind w:start="81pt" w:hanging="18pt"/>
      </w:pPr>
    </w:lvl>
    <w:lvl w:ilvl="2" w:tplc="0409001B" w:tentative="1">
      <w:start w:val="1"/>
      <w:numFmt w:val="lowerRoman"/>
      <w:lvlText w:val="%3."/>
      <w:lvlJc w:val="end"/>
      <w:pPr>
        <w:ind w:start="117pt" w:hanging="9pt"/>
      </w:pPr>
    </w:lvl>
    <w:lvl w:ilvl="3" w:tplc="0409000F" w:tentative="1">
      <w:start w:val="1"/>
      <w:numFmt w:val="decimal"/>
      <w:lvlText w:val="%4."/>
      <w:lvlJc w:val="start"/>
      <w:pPr>
        <w:ind w:start="153pt" w:hanging="18pt"/>
      </w:pPr>
    </w:lvl>
    <w:lvl w:ilvl="4" w:tplc="04090019" w:tentative="1">
      <w:start w:val="1"/>
      <w:numFmt w:val="lowerLetter"/>
      <w:lvlText w:val="%5."/>
      <w:lvlJc w:val="start"/>
      <w:pPr>
        <w:ind w:start="189pt" w:hanging="18pt"/>
      </w:pPr>
    </w:lvl>
    <w:lvl w:ilvl="5" w:tplc="0409001B" w:tentative="1">
      <w:start w:val="1"/>
      <w:numFmt w:val="lowerRoman"/>
      <w:lvlText w:val="%6."/>
      <w:lvlJc w:val="end"/>
      <w:pPr>
        <w:ind w:start="225pt" w:hanging="9pt"/>
      </w:pPr>
    </w:lvl>
    <w:lvl w:ilvl="6" w:tplc="0409000F" w:tentative="1">
      <w:start w:val="1"/>
      <w:numFmt w:val="decimal"/>
      <w:lvlText w:val="%7."/>
      <w:lvlJc w:val="start"/>
      <w:pPr>
        <w:ind w:start="261pt" w:hanging="18pt"/>
      </w:pPr>
    </w:lvl>
    <w:lvl w:ilvl="7" w:tplc="04090019" w:tentative="1">
      <w:start w:val="1"/>
      <w:numFmt w:val="lowerLetter"/>
      <w:lvlText w:val="%8."/>
      <w:lvlJc w:val="start"/>
      <w:pPr>
        <w:ind w:start="297pt" w:hanging="18pt"/>
      </w:pPr>
    </w:lvl>
    <w:lvl w:ilvl="8" w:tplc="0409001B" w:tentative="1">
      <w:start w:val="1"/>
      <w:numFmt w:val="lowerRoman"/>
      <w:lvlText w:val="%9."/>
      <w:lvlJc w:val="end"/>
      <w:pPr>
        <w:ind w:start="333pt" w:hanging="9pt"/>
      </w:pPr>
    </w:lvl>
  </w:abstractNum>
  <w:abstractNum w:abstractNumId="17" w15:restartNumberingAfterBreak="0">
    <w:nsid w:val="2B6D38C7"/>
    <w:multiLevelType w:val="hybridMultilevel"/>
    <w:tmpl w:val="158E466E"/>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30A91206"/>
    <w:multiLevelType w:val="hybridMultilevel"/>
    <w:tmpl w:val="FC7499D6"/>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9" w15:restartNumberingAfterBreak="0">
    <w:nsid w:val="34567FAE"/>
    <w:multiLevelType w:val="hybridMultilevel"/>
    <w:tmpl w:val="32D2EF3C"/>
    <w:lvl w:ilvl="0" w:tplc="7EFE6932">
      <w:start w:val="2"/>
      <w:numFmt w:val="bullet"/>
      <w:lvlText w:val="-"/>
      <w:lvlJc w:val="start"/>
      <w:pPr>
        <w:ind w:start="36pt" w:hanging="18pt"/>
      </w:pPr>
      <w:rPr>
        <w:rFonts w:ascii="Times New Roman" w:eastAsia="MS Mincho"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0" w15:restartNumberingAfterBreak="0">
    <w:nsid w:val="35B055D2"/>
    <w:multiLevelType w:val="hybridMultilevel"/>
    <w:tmpl w:val="6666DBFE"/>
    <w:lvl w:ilvl="0" w:tplc="08090001">
      <w:start w:val="1"/>
      <w:numFmt w:val="bullet"/>
      <w:lvlText w:val=""/>
      <w:lvlJc w:val="start"/>
      <w:pPr>
        <w:tabs>
          <w:tab w:val="num" w:pos="36pt"/>
        </w:tabs>
        <w:ind w:start="36pt" w:hanging="18pt"/>
      </w:pPr>
      <w:rPr>
        <w:rFonts w:ascii="Symbol" w:hAnsi="Symbol" w:hint="default"/>
      </w:rPr>
    </w:lvl>
    <w:lvl w:ilvl="1" w:tplc="08090003">
      <w:start w:val="1"/>
      <w:numFmt w:val="bullet"/>
      <w:lvlText w:val="o"/>
      <w:lvlJc w:val="start"/>
      <w:pPr>
        <w:tabs>
          <w:tab w:val="num" w:pos="72pt"/>
        </w:tabs>
        <w:ind w:start="72pt" w:hanging="18pt"/>
      </w:pPr>
      <w:rPr>
        <w:rFonts w:ascii="Courier New" w:hAnsi="Courier New" w:cs="Courier New" w:hint="default"/>
      </w:rPr>
    </w:lvl>
    <w:lvl w:ilvl="2" w:tplc="08090005" w:tentative="1">
      <w:start w:val="1"/>
      <w:numFmt w:val="bullet"/>
      <w:lvlText w:val=""/>
      <w:lvlJc w:val="start"/>
      <w:pPr>
        <w:tabs>
          <w:tab w:val="num" w:pos="108pt"/>
        </w:tabs>
        <w:ind w:start="108pt" w:hanging="18pt"/>
      </w:pPr>
      <w:rPr>
        <w:rFonts w:ascii="Wingdings" w:hAnsi="Wingdings" w:hint="default"/>
      </w:rPr>
    </w:lvl>
    <w:lvl w:ilvl="3" w:tplc="08090001" w:tentative="1">
      <w:start w:val="1"/>
      <w:numFmt w:val="bullet"/>
      <w:lvlText w:val=""/>
      <w:lvlJc w:val="start"/>
      <w:pPr>
        <w:tabs>
          <w:tab w:val="num" w:pos="144pt"/>
        </w:tabs>
        <w:ind w:start="144pt" w:hanging="18pt"/>
      </w:pPr>
      <w:rPr>
        <w:rFonts w:ascii="Symbol" w:hAnsi="Symbol" w:hint="default"/>
      </w:rPr>
    </w:lvl>
    <w:lvl w:ilvl="4" w:tplc="08090003" w:tentative="1">
      <w:start w:val="1"/>
      <w:numFmt w:val="bullet"/>
      <w:lvlText w:val="o"/>
      <w:lvlJc w:val="start"/>
      <w:pPr>
        <w:tabs>
          <w:tab w:val="num" w:pos="180pt"/>
        </w:tabs>
        <w:ind w:start="180pt" w:hanging="18pt"/>
      </w:pPr>
      <w:rPr>
        <w:rFonts w:ascii="Courier New" w:hAnsi="Courier New" w:cs="Courier New" w:hint="default"/>
      </w:rPr>
    </w:lvl>
    <w:lvl w:ilvl="5" w:tplc="08090005" w:tentative="1">
      <w:start w:val="1"/>
      <w:numFmt w:val="bullet"/>
      <w:lvlText w:val=""/>
      <w:lvlJc w:val="start"/>
      <w:pPr>
        <w:tabs>
          <w:tab w:val="num" w:pos="216pt"/>
        </w:tabs>
        <w:ind w:start="216pt" w:hanging="18pt"/>
      </w:pPr>
      <w:rPr>
        <w:rFonts w:ascii="Wingdings" w:hAnsi="Wingdings" w:hint="default"/>
      </w:rPr>
    </w:lvl>
    <w:lvl w:ilvl="6" w:tplc="08090001" w:tentative="1">
      <w:start w:val="1"/>
      <w:numFmt w:val="bullet"/>
      <w:lvlText w:val=""/>
      <w:lvlJc w:val="start"/>
      <w:pPr>
        <w:tabs>
          <w:tab w:val="num" w:pos="252pt"/>
        </w:tabs>
        <w:ind w:start="252pt" w:hanging="18pt"/>
      </w:pPr>
      <w:rPr>
        <w:rFonts w:ascii="Symbol" w:hAnsi="Symbol" w:hint="default"/>
      </w:rPr>
    </w:lvl>
    <w:lvl w:ilvl="7" w:tplc="08090003" w:tentative="1">
      <w:start w:val="1"/>
      <w:numFmt w:val="bullet"/>
      <w:lvlText w:val="o"/>
      <w:lvlJc w:val="start"/>
      <w:pPr>
        <w:tabs>
          <w:tab w:val="num" w:pos="288pt"/>
        </w:tabs>
        <w:ind w:start="288pt" w:hanging="18pt"/>
      </w:pPr>
      <w:rPr>
        <w:rFonts w:ascii="Courier New" w:hAnsi="Courier New" w:cs="Courier New" w:hint="default"/>
      </w:rPr>
    </w:lvl>
    <w:lvl w:ilvl="8" w:tplc="08090005" w:tentative="1">
      <w:start w:val="1"/>
      <w:numFmt w:val="bullet"/>
      <w:lvlText w:val=""/>
      <w:lvlJc w:val="start"/>
      <w:pPr>
        <w:tabs>
          <w:tab w:val="num" w:pos="324pt"/>
        </w:tabs>
        <w:ind w:start="324pt" w:hanging="18pt"/>
      </w:pPr>
      <w:rPr>
        <w:rFonts w:ascii="Wingdings" w:hAnsi="Wingdings" w:hint="default"/>
      </w:rPr>
    </w:lvl>
  </w:abstractNum>
  <w:abstractNum w:abstractNumId="21" w15:restartNumberingAfterBreak="0">
    <w:nsid w:val="370571D6"/>
    <w:multiLevelType w:val="hybridMultilevel"/>
    <w:tmpl w:val="EA322E92"/>
    <w:lvl w:ilvl="0" w:tplc="DE1098A4">
      <w:start w:val="1"/>
      <w:numFmt w:val="bullet"/>
      <w:lvlText w:val="•"/>
      <w:lvlJc w:val="start"/>
      <w:pPr>
        <w:tabs>
          <w:tab w:val="num" w:pos="36pt"/>
        </w:tabs>
        <w:ind w:start="36pt" w:hanging="18pt"/>
      </w:pPr>
      <w:rPr>
        <w:rFonts w:ascii="Arial" w:hAnsi="Arial" w:hint="default"/>
      </w:rPr>
    </w:lvl>
    <w:lvl w:ilvl="1" w:tplc="5A5CFBE4">
      <w:start w:val="1"/>
      <w:numFmt w:val="bullet"/>
      <w:lvlText w:val="•"/>
      <w:lvlJc w:val="start"/>
      <w:pPr>
        <w:tabs>
          <w:tab w:val="num" w:pos="72pt"/>
        </w:tabs>
        <w:ind w:start="72pt" w:hanging="18pt"/>
      </w:pPr>
      <w:rPr>
        <w:rFonts w:ascii="Arial" w:hAnsi="Arial" w:hint="default"/>
      </w:rPr>
    </w:lvl>
    <w:lvl w:ilvl="2" w:tplc="0FD229F0" w:tentative="1">
      <w:start w:val="1"/>
      <w:numFmt w:val="bullet"/>
      <w:lvlText w:val="•"/>
      <w:lvlJc w:val="start"/>
      <w:pPr>
        <w:tabs>
          <w:tab w:val="num" w:pos="108pt"/>
        </w:tabs>
        <w:ind w:start="108pt" w:hanging="18pt"/>
      </w:pPr>
      <w:rPr>
        <w:rFonts w:ascii="Arial" w:hAnsi="Arial" w:hint="default"/>
      </w:rPr>
    </w:lvl>
    <w:lvl w:ilvl="3" w:tplc="68C85126" w:tentative="1">
      <w:start w:val="1"/>
      <w:numFmt w:val="bullet"/>
      <w:lvlText w:val="•"/>
      <w:lvlJc w:val="start"/>
      <w:pPr>
        <w:tabs>
          <w:tab w:val="num" w:pos="144pt"/>
        </w:tabs>
        <w:ind w:start="144pt" w:hanging="18pt"/>
      </w:pPr>
      <w:rPr>
        <w:rFonts w:ascii="Arial" w:hAnsi="Arial" w:hint="default"/>
      </w:rPr>
    </w:lvl>
    <w:lvl w:ilvl="4" w:tplc="78385CD6" w:tentative="1">
      <w:start w:val="1"/>
      <w:numFmt w:val="bullet"/>
      <w:lvlText w:val="•"/>
      <w:lvlJc w:val="start"/>
      <w:pPr>
        <w:tabs>
          <w:tab w:val="num" w:pos="180pt"/>
        </w:tabs>
        <w:ind w:start="180pt" w:hanging="18pt"/>
      </w:pPr>
      <w:rPr>
        <w:rFonts w:ascii="Arial" w:hAnsi="Arial" w:hint="default"/>
      </w:rPr>
    </w:lvl>
    <w:lvl w:ilvl="5" w:tplc="1674B476" w:tentative="1">
      <w:start w:val="1"/>
      <w:numFmt w:val="bullet"/>
      <w:lvlText w:val="•"/>
      <w:lvlJc w:val="start"/>
      <w:pPr>
        <w:tabs>
          <w:tab w:val="num" w:pos="216pt"/>
        </w:tabs>
        <w:ind w:start="216pt" w:hanging="18pt"/>
      </w:pPr>
      <w:rPr>
        <w:rFonts w:ascii="Arial" w:hAnsi="Arial" w:hint="default"/>
      </w:rPr>
    </w:lvl>
    <w:lvl w:ilvl="6" w:tplc="AC525A18" w:tentative="1">
      <w:start w:val="1"/>
      <w:numFmt w:val="bullet"/>
      <w:lvlText w:val="•"/>
      <w:lvlJc w:val="start"/>
      <w:pPr>
        <w:tabs>
          <w:tab w:val="num" w:pos="252pt"/>
        </w:tabs>
        <w:ind w:start="252pt" w:hanging="18pt"/>
      </w:pPr>
      <w:rPr>
        <w:rFonts w:ascii="Arial" w:hAnsi="Arial" w:hint="default"/>
      </w:rPr>
    </w:lvl>
    <w:lvl w:ilvl="7" w:tplc="B1A0DA4E" w:tentative="1">
      <w:start w:val="1"/>
      <w:numFmt w:val="bullet"/>
      <w:lvlText w:val="•"/>
      <w:lvlJc w:val="start"/>
      <w:pPr>
        <w:tabs>
          <w:tab w:val="num" w:pos="288pt"/>
        </w:tabs>
        <w:ind w:start="288pt" w:hanging="18pt"/>
      </w:pPr>
      <w:rPr>
        <w:rFonts w:ascii="Arial" w:hAnsi="Arial" w:hint="default"/>
      </w:rPr>
    </w:lvl>
    <w:lvl w:ilvl="8" w:tplc="93465B14" w:tentative="1">
      <w:start w:val="1"/>
      <w:numFmt w:val="bullet"/>
      <w:lvlText w:val="•"/>
      <w:lvlJc w:val="start"/>
      <w:pPr>
        <w:tabs>
          <w:tab w:val="num" w:pos="324pt"/>
        </w:tabs>
        <w:ind w:start="324pt" w:hanging="18pt"/>
      </w:pPr>
      <w:rPr>
        <w:rFonts w:ascii="Arial" w:hAnsi="Arial" w:hint="default"/>
      </w:rPr>
    </w:lvl>
  </w:abstractNum>
  <w:abstractNum w:abstractNumId="22" w15:restartNumberingAfterBreak="0">
    <w:nsid w:val="39232872"/>
    <w:multiLevelType w:val="hybridMultilevel"/>
    <w:tmpl w:val="A72EFB72"/>
    <w:lvl w:ilvl="0" w:tplc="FE72FFC2">
      <w:start w:val="1"/>
      <w:numFmt w:val="bullet"/>
      <w:lvlText w:val="•"/>
      <w:lvlJc w:val="start"/>
      <w:pPr>
        <w:tabs>
          <w:tab w:val="num" w:pos="36pt"/>
        </w:tabs>
        <w:ind w:start="36pt" w:hanging="18pt"/>
      </w:pPr>
      <w:rPr>
        <w:rFonts w:ascii="Arial" w:hAnsi="Arial" w:hint="default"/>
      </w:rPr>
    </w:lvl>
    <w:lvl w:ilvl="1" w:tplc="683C386E" w:tentative="1">
      <w:start w:val="1"/>
      <w:numFmt w:val="bullet"/>
      <w:lvlText w:val="•"/>
      <w:lvlJc w:val="start"/>
      <w:pPr>
        <w:tabs>
          <w:tab w:val="num" w:pos="72pt"/>
        </w:tabs>
        <w:ind w:start="72pt" w:hanging="18pt"/>
      </w:pPr>
      <w:rPr>
        <w:rFonts w:ascii="Arial" w:hAnsi="Arial" w:hint="default"/>
      </w:rPr>
    </w:lvl>
    <w:lvl w:ilvl="2" w:tplc="1ECA9230">
      <w:start w:val="1"/>
      <w:numFmt w:val="bullet"/>
      <w:lvlText w:val="•"/>
      <w:lvlJc w:val="start"/>
      <w:pPr>
        <w:tabs>
          <w:tab w:val="num" w:pos="108pt"/>
        </w:tabs>
        <w:ind w:start="108pt" w:hanging="18pt"/>
      </w:pPr>
      <w:rPr>
        <w:rFonts w:ascii="Arial" w:hAnsi="Arial" w:hint="default"/>
      </w:rPr>
    </w:lvl>
    <w:lvl w:ilvl="3" w:tplc="9DC638BC" w:tentative="1">
      <w:start w:val="1"/>
      <w:numFmt w:val="bullet"/>
      <w:lvlText w:val="•"/>
      <w:lvlJc w:val="start"/>
      <w:pPr>
        <w:tabs>
          <w:tab w:val="num" w:pos="144pt"/>
        </w:tabs>
        <w:ind w:start="144pt" w:hanging="18pt"/>
      </w:pPr>
      <w:rPr>
        <w:rFonts w:ascii="Arial" w:hAnsi="Arial" w:hint="default"/>
      </w:rPr>
    </w:lvl>
    <w:lvl w:ilvl="4" w:tplc="12F49396" w:tentative="1">
      <w:start w:val="1"/>
      <w:numFmt w:val="bullet"/>
      <w:lvlText w:val="•"/>
      <w:lvlJc w:val="start"/>
      <w:pPr>
        <w:tabs>
          <w:tab w:val="num" w:pos="180pt"/>
        </w:tabs>
        <w:ind w:start="180pt" w:hanging="18pt"/>
      </w:pPr>
      <w:rPr>
        <w:rFonts w:ascii="Arial" w:hAnsi="Arial" w:hint="default"/>
      </w:rPr>
    </w:lvl>
    <w:lvl w:ilvl="5" w:tplc="43E05812" w:tentative="1">
      <w:start w:val="1"/>
      <w:numFmt w:val="bullet"/>
      <w:lvlText w:val="•"/>
      <w:lvlJc w:val="start"/>
      <w:pPr>
        <w:tabs>
          <w:tab w:val="num" w:pos="216pt"/>
        </w:tabs>
        <w:ind w:start="216pt" w:hanging="18pt"/>
      </w:pPr>
      <w:rPr>
        <w:rFonts w:ascii="Arial" w:hAnsi="Arial" w:hint="default"/>
      </w:rPr>
    </w:lvl>
    <w:lvl w:ilvl="6" w:tplc="1A3CE1B6" w:tentative="1">
      <w:start w:val="1"/>
      <w:numFmt w:val="bullet"/>
      <w:lvlText w:val="•"/>
      <w:lvlJc w:val="start"/>
      <w:pPr>
        <w:tabs>
          <w:tab w:val="num" w:pos="252pt"/>
        </w:tabs>
        <w:ind w:start="252pt" w:hanging="18pt"/>
      </w:pPr>
      <w:rPr>
        <w:rFonts w:ascii="Arial" w:hAnsi="Arial" w:hint="default"/>
      </w:rPr>
    </w:lvl>
    <w:lvl w:ilvl="7" w:tplc="A126C8FE" w:tentative="1">
      <w:start w:val="1"/>
      <w:numFmt w:val="bullet"/>
      <w:lvlText w:val="•"/>
      <w:lvlJc w:val="start"/>
      <w:pPr>
        <w:tabs>
          <w:tab w:val="num" w:pos="288pt"/>
        </w:tabs>
        <w:ind w:start="288pt" w:hanging="18pt"/>
      </w:pPr>
      <w:rPr>
        <w:rFonts w:ascii="Arial" w:hAnsi="Arial" w:hint="default"/>
      </w:rPr>
    </w:lvl>
    <w:lvl w:ilvl="8" w:tplc="53B0EBA8" w:tentative="1">
      <w:start w:val="1"/>
      <w:numFmt w:val="bullet"/>
      <w:lvlText w:val="•"/>
      <w:lvlJc w:val="start"/>
      <w:pPr>
        <w:tabs>
          <w:tab w:val="num" w:pos="324pt"/>
        </w:tabs>
        <w:ind w:start="324pt" w:hanging="18pt"/>
      </w:pPr>
      <w:rPr>
        <w:rFonts w:ascii="Arial" w:hAnsi="Arial" w:hint="default"/>
      </w:rPr>
    </w:lvl>
  </w:abstractNum>
  <w:abstractNum w:abstractNumId="23" w15:restartNumberingAfterBreak="0">
    <w:nsid w:val="3AAD32F3"/>
    <w:multiLevelType w:val="hybridMultilevel"/>
    <w:tmpl w:val="0ED07FEC"/>
    <w:lvl w:ilvl="0" w:tplc="DE76DCD8">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4" w15:restartNumberingAfterBreak="0">
    <w:nsid w:val="3F294D1B"/>
    <w:multiLevelType w:val="hybridMultilevel"/>
    <w:tmpl w:val="80E8C57A"/>
    <w:lvl w:ilvl="0" w:tplc="767E57DA">
      <w:start w:val="1"/>
      <w:numFmt w:val="bullet"/>
      <w:lvlText w:val="•"/>
      <w:lvlJc w:val="start"/>
      <w:pPr>
        <w:tabs>
          <w:tab w:val="num" w:pos="36pt"/>
        </w:tabs>
        <w:ind w:start="36pt" w:hanging="18pt"/>
      </w:pPr>
      <w:rPr>
        <w:rFonts w:ascii="Arial" w:hAnsi="Arial" w:hint="default"/>
      </w:rPr>
    </w:lvl>
    <w:lvl w:ilvl="1" w:tplc="DA76A014">
      <w:start w:val="1"/>
      <w:numFmt w:val="bullet"/>
      <w:lvlText w:val="•"/>
      <w:lvlJc w:val="start"/>
      <w:pPr>
        <w:tabs>
          <w:tab w:val="num" w:pos="72pt"/>
        </w:tabs>
        <w:ind w:start="72pt" w:hanging="18pt"/>
      </w:pPr>
      <w:rPr>
        <w:rFonts w:ascii="Arial" w:hAnsi="Arial" w:hint="default"/>
      </w:rPr>
    </w:lvl>
    <w:lvl w:ilvl="2" w:tplc="8D847ABC" w:tentative="1">
      <w:start w:val="1"/>
      <w:numFmt w:val="bullet"/>
      <w:lvlText w:val="•"/>
      <w:lvlJc w:val="start"/>
      <w:pPr>
        <w:tabs>
          <w:tab w:val="num" w:pos="108pt"/>
        </w:tabs>
        <w:ind w:start="108pt" w:hanging="18pt"/>
      </w:pPr>
      <w:rPr>
        <w:rFonts w:ascii="Arial" w:hAnsi="Arial" w:hint="default"/>
      </w:rPr>
    </w:lvl>
    <w:lvl w:ilvl="3" w:tplc="E3583416" w:tentative="1">
      <w:start w:val="1"/>
      <w:numFmt w:val="bullet"/>
      <w:lvlText w:val="•"/>
      <w:lvlJc w:val="start"/>
      <w:pPr>
        <w:tabs>
          <w:tab w:val="num" w:pos="144pt"/>
        </w:tabs>
        <w:ind w:start="144pt" w:hanging="18pt"/>
      </w:pPr>
      <w:rPr>
        <w:rFonts w:ascii="Arial" w:hAnsi="Arial" w:hint="default"/>
      </w:rPr>
    </w:lvl>
    <w:lvl w:ilvl="4" w:tplc="BE460F5E" w:tentative="1">
      <w:start w:val="1"/>
      <w:numFmt w:val="bullet"/>
      <w:lvlText w:val="•"/>
      <w:lvlJc w:val="start"/>
      <w:pPr>
        <w:tabs>
          <w:tab w:val="num" w:pos="180pt"/>
        </w:tabs>
        <w:ind w:start="180pt" w:hanging="18pt"/>
      </w:pPr>
      <w:rPr>
        <w:rFonts w:ascii="Arial" w:hAnsi="Arial" w:hint="default"/>
      </w:rPr>
    </w:lvl>
    <w:lvl w:ilvl="5" w:tplc="0234F24E" w:tentative="1">
      <w:start w:val="1"/>
      <w:numFmt w:val="bullet"/>
      <w:lvlText w:val="•"/>
      <w:lvlJc w:val="start"/>
      <w:pPr>
        <w:tabs>
          <w:tab w:val="num" w:pos="216pt"/>
        </w:tabs>
        <w:ind w:start="216pt" w:hanging="18pt"/>
      </w:pPr>
      <w:rPr>
        <w:rFonts w:ascii="Arial" w:hAnsi="Arial" w:hint="default"/>
      </w:rPr>
    </w:lvl>
    <w:lvl w:ilvl="6" w:tplc="5D7CF56C" w:tentative="1">
      <w:start w:val="1"/>
      <w:numFmt w:val="bullet"/>
      <w:lvlText w:val="•"/>
      <w:lvlJc w:val="start"/>
      <w:pPr>
        <w:tabs>
          <w:tab w:val="num" w:pos="252pt"/>
        </w:tabs>
        <w:ind w:start="252pt" w:hanging="18pt"/>
      </w:pPr>
      <w:rPr>
        <w:rFonts w:ascii="Arial" w:hAnsi="Arial" w:hint="default"/>
      </w:rPr>
    </w:lvl>
    <w:lvl w:ilvl="7" w:tplc="CDF0FFA0" w:tentative="1">
      <w:start w:val="1"/>
      <w:numFmt w:val="bullet"/>
      <w:lvlText w:val="•"/>
      <w:lvlJc w:val="start"/>
      <w:pPr>
        <w:tabs>
          <w:tab w:val="num" w:pos="288pt"/>
        </w:tabs>
        <w:ind w:start="288pt" w:hanging="18pt"/>
      </w:pPr>
      <w:rPr>
        <w:rFonts w:ascii="Arial" w:hAnsi="Arial" w:hint="default"/>
      </w:rPr>
    </w:lvl>
    <w:lvl w:ilvl="8" w:tplc="241A7F1A" w:tentative="1">
      <w:start w:val="1"/>
      <w:numFmt w:val="bullet"/>
      <w:lvlText w:val="•"/>
      <w:lvlJc w:val="start"/>
      <w:pPr>
        <w:tabs>
          <w:tab w:val="num" w:pos="324pt"/>
        </w:tabs>
        <w:ind w:start="324pt" w:hanging="18pt"/>
      </w:pPr>
      <w:rPr>
        <w:rFonts w:ascii="Arial" w:hAnsi="Arial" w:hint="default"/>
      </w:rPr>
    </w:lvl>
  </w:abstractNum>
  <w:abstractNum w:abstractNumId="25" w15:restartNumberingAfterBreak="0">
    <w:nsid w:val="40B80BAD"/>
    <w:multiLevelType w:val="hybridMultilevel"/>
    <w:tmpl w:val="4F8AB594"/>
    <w:lvl w:ilvl="0" w:tplc="9C20070A">
      <w:start w:val="1"/>
      <w:numFmt w:val="bullet"/>
      <w:lvlText w:val="•"/>
      <w:lvlJc w:val="start"/>
      <w:pPr>
        <w:tabs>
          <w:tab w:val="num" w:pos="39pt"/>
        </w:tabs>
        <w:ind w:start="39pt" w:hanging="18pt"/>
      </w:pPr>
      <w:rPr>
        <w:rFonts w:ascii="Times New Roman" w:hAnsi="Times New Roman" w:hint="default"/>
      </w:rPr>
    </w:lvl>
    <w:lvl w:ilvl="1" w:tplc="868E88CC">
      <w:start w:val="252"/>
      <w:numFmt w:val="bullet"/>
      <w:lvlText w:val="–"/>
      <w:lvlJc w:val="start"/>
      <w:pPr>
        <w:tabs>
          <w:tab w:val="num" w:pos="75pt"/>
        </w:tabs>
        <w:ind w:start="75pt" w:hanging="18pt"/>
      </w:pPr>
      <w:rPr>
        <w:rFonts w:ascii="Times New Roman" w:hAnsi="Times New Roman" w:hint="default"/>
      </w:rPr>
    </w:lvl>
    <w:lvl w:ilvl="2" w:tplc="63DA01A4">
      <w:start w:val="252"/>
      <w:numFmt w:val="bullet"/>
      <w:lvlText w:val="•"/>
      <w:lvlJc w:val="start"/>
      <w:pPr>
        <w:tabs>
          <w:tab w:val="num" w:pos="111pt"/>
        </w:tabs>
        <w:ind w:start="111pt" w:hanging="18pt"/>
      </w:pPr>
      <w:rPr>
        <w:rFonts w:ascii="Times New Roman" w:hAnsi="Times New Roman" w:hint="default"/>
      </w:rPr>
    </w:lvl>
    <w:lvl w:ilvl="3" w:tplc="71C2B224">
      <w:start w:val="1"/>
      <w:numFmt w:val="bullet"/>
      <w:lvlText w:val="•"/>
      <w:lvlJc w:val="start"/>
      <w:pPr>
        <w:tabs>
          <w:tab w:val="num" w:pos="147pt"/>
        </w:tabs>
        <w:ind w:start="147pt" w:hanging="18pt"/>
      </w:pPr>
      <w:rPr>
        <w:rFonts w:ascii="Times New Roman" w:hAnsi="Times New Roman" w:hint="default"/>
      </w:rPr>
    </w:lvl>
    <w:lvl w:ilvl="4" w:tplc="BF327C8C">
      <w:start w:val="1"/>
      <w:numFmt w:val="bullet"/>
      <w:lvlText w:val="•"/>
      <w:lvlJc w:val="start"/>
      <w:pPr>
        <w:tabs>
          <w:tab w:val="num" w:pos="183pt"/>
        </w:tabs>
        <w:ind w:start="183pt" w:hanging="18pt"/>
      </w:pPr>
      <w:rPr>
        <w:rFonts w:ascii="Times New Roman" w:hAnsi="Times New Roman" w:hint="default"/>
      </w:rPr>
    </w:lvl>
    <w:lvl w:ilvl="5" w:tplc="9C0E3834" w:tentative="1">
      <w:start w:val="1"/>
      <w:numFmt w:val="bullet"/>
      <w:lvlText w:val="•"/>
      <w:lvlJc w:val="start"/>
      <w:pPr>
        <w:tabs>
          <w:tab w:val="num" w:pos="219pt"/>
        </w:tabs>
        <w:ind w:start="219pt" w:hanging="18pt"/>
      </w:pPr>
      <w:rPr>
        <w:rFonts w:ascii="Times New Roman" w:hAnsi="Times New Roman" w:hint="default"/>
      </w:rPr>
    </w:lvl>
    <w:lvl w:ilvl="6" w:tplc="8CCABB26" w:tentative="1">
      <w:start w:val="1"/>
      <w:numFmt w:val="bullet"/>
      <w:lvlText w:val="•"/>
      <w:lvlJc w:val="start"/>
      <w:pPr>
        <w:tabs>
          <w:tab w:val="num" w:pos="255pt"/>
        </w:tabs>
        <w:ind w:start="255pt" w:hanging="18pt"/>
      </w:pPr>
      <w:rPr>
        <w:rFonts w:ascii="Times New Roman" w:hAnsi="Times New Roman" w:hint="default"/>
      </w:rPr>
    </w:lvl>
    <w:lvl w:ilvl="7" w:tplc="254C53C0" w:tentative="1">
      <w:start w:val="1"/>
      <w:numFmt w:val="bullet"/>
      <w:lvlText w:val="•"/>
      <w:lvlJc w:val="start"/>
      <w:pPr>
        <w:tabs>
          <w:tab w:val="num" w:pos="291pt"/>
        </w:tabs>
        <w:ind w:start="291pt" w:hanging="18pt"/>
      </w:pPr>
      <w:rPr>
        <w:rFonts w:ascii="Times New Roman" w:hAnsi="Times New Roman" w:hint="default"/>
      </w:rPr>
    </w:lvl>
    <w:lvl w:ilvl="8" w:tplc="75EA04A4" w:tentative="1">
      <w:start w:val="1"/>
      <w:numFmt w:val="bullet"/>
      <w:lvlText w:val="•"/>
      <w:lvlJc w:val="start"/>
      <w:pPr>
        <w:tabs>
          <w:tab w:val="num" w:pos="327pt"/>
        </w:tabs>
        <w:ind w:start="327pt" w:hanging="18pt"/>
      </w:pPr>
      <w:rPr>
        <w:rFonts w:ascii="Times New Roman" w:hAnsi="Times New Roman" w:hint="default"/>
      </w:rPr>
    </w:lvl>
  </w:abstractNum>
  <w:abstractNum w:abstractNumId="26" w15:restartNumberingAfterBreak="0">
    <w:nsid w:val="42F27ABD"/>
    <w:multiLevelType w:val="hybridMultilevel"/>
    <w:tmpl w:val="FE34BE4E"/>
    <w:lvl w:ilvl="0" w:tplc="2DCAE716">
      <w:start w:val="1"/>
      <w:numFmt w:val="bullet"/>
      <w:lvlText w:val="•"/>
      <w:lvlJc w:val="start"/>
      <w:pPr>
        <w:tabs>
          <w:tab w:val="num" w:pos="36pt"/>
        </w:tabs>
        <w:ind w:start="36pt" w:hanging="18pt"/>
      </w:pPr>
      <w:rPr>
        <w:rFonts w:ascii="Arial" w:hAnsi="Arial" w:hint="default"/>
      </w:rPr>
    </w:lvl>
    <w:lvl w:ilvl="1" w:tplc="CC7C5A00">
      <w:start w:val="173"/>
      <w:numFmt w:val="bullet"/>
      <w:lvlText w:val="–"/>
      <w:lvlJc w:val="start"/>
      <w:pPr>
        <w:tabs>
          <w:tab w:val="num" w:pos="72pt"/>
        </w:tabs>
        <w:ind w:start="72pt" w:hanging="18pt"/>
      </w:pPr>
      <w:rPr>
        <w:rFonts w:ascii="Arial" w:hAnsi="Arial" w:hint="default"/>
      </w:rPr>
    </w:lvl>
    <w:lvl w:ilvl="2" w:tplc="05002262">
      <w:start w:val="1"/>
      <w:numFmt w:val="bullet"/>
      <w:lvlText w:val="•"/>
      <w:lvlJc w:val="start"/>
      <w:pPr>
        <w:tabs>
          <w:tab w:val="num" w:pos="108pt"/>
        </w:tabs>
        <w:ind w:start="108pt" w:hanging="18pt"/>
      </w:pPr>
      <w:rPr>
        <w:rFonts w:ascii="Arial" w:hAnsi="Arial" w:hint="default"/>
      </w:rPr>
    </w:lvl>
    <w:lvl w:ilvl="3" w:tplc="5FBACFA8">
      <w:start w:val="1"/>
      <w:numFmt w:val="bullet"/>
      <w:lvlText w:val="•"/>
      <w:lvlJc w:val="start"/>
      <w:pPr>
        <w:tabs>
          <w:tab w:val="num" w:pos="144pt"/>
        </w:tabs>
        <w:ind w:start="144pt" w:hanging="18pt"/>
      </w:pPr>
      <w:rPr>
        <w:rFonts w:ascii="Arial" w:hAnsi="Arial" w:hint="default"/>
      </w:rPr>
    </w:lvl>
    <w:lvl w:ilvl="4" w:tplc="F4F281BC" w:tentative="1">
      <w:start w:val="1"/>
      <w:numFmt w:val="bullet"/>
      <w:lvlText w:val="•"/>
      <w:lvlJc w:val="start"/>
      <w:pPr>
        <w:tabs>
          <w:tab w:val="num" w:pos="180pt"/>
        </w:tabs>
        <w:ind w:start="180pt" w:hanging="18pt"/>
      </w:pPr>
      <w:rPr>
        <w:rFonts w:ascii="Arial" w:hAnsi="Arial" w:hint="default"/>
      </w:rPr>
    </w:lvl>
    <w:lvl w:ilvl="5" w:tplc="9AB80DCA" w:tentative="1">
      <w:start w:val="1"/>
      <w:numFmt w:val="bullet"/>
      <w:lvlText w:val="•"/>
      <w:lvlJc w:val="start"/>
      <w:pPr>
        <w:tabs>
          <w:tab w:val="num" w:pos="216pt"/>
        </w:tabs>
        <w:ind w:start="216pt" w:hanging="18pt"/>
      </w:pPr>
      <w:rPr>
        <w:rFonts w:ascii="Arial" w:hAnsi="Arial" w:hint="default"/>
      </w:rPr>
    </w:lvl>
    <w:lvl w:ilvl="6" w:tplc="61BE26D8" w:tentative="1">
      <w:start w:val="1"/>
      <w:numFmt w:val="bullet"/>
      <w:lvlText w:val="•"/>
      <w:lvlJc w:val="start"/>
      <w:pPr>
        <w:tabs>
          <w:tab w:val="num" w:pos="252pt"/>
        </w:tabs>
        <w:ind w:start="252pt" w:hanging="18pt"/>
      </w:pPr>
      <w:rPr>
        <w:rFonts w:ascii="Arial" w:hAnsi="Arial" w:hint="default"/>
      </w:rPr>
    </w:lvl>
    <w:lvl w:ilvl="7" w:tplc="7D800B12" w:tentative="1">
      <w:start w:val="1"/>
      <w:numFmt w:val="bullet"/>
      <w:lvlText w:val="•"/>
      <w:lvlJc w:val="start"/>
      <w:pPr>
        <w:tabs>
          <w:tab w:val="num" w:pos="288pt"/>
        </w:tabs>
        <w:ind w:start="288pt" w:hanging="18pt"/>
      </w:pPr>
      <w:rPr>
        <w:rFonts w:ascii="Arial" w:hAnsi="Arial" w:hint="default"/>
      </w:rPr>
    </w:lvl>
    <w:lvl w:ilvl="8" w:tplc="F8D6BD6C" w:tentative="1">
      <w:start w:val="1"/>
      <w:numFmt w:val="bullet"/>
      <w:lvlText w:val="•"/>
      <w:lvlJc w:val="start"/>
      <w:pPr>
        <w:tabs>
          <w:tab w:val="num" w:pos="324pt"/>
        </w:tabs>
        <w:ind w:start="324pt" w:hanging="18pt"/>
      </w:pPr>
      <w:rPr>
        <w:rFonts w:ascii="Arial" w:hAnsi="Arial" w:hint="default"/>
      </w:rPr>
    </w:lvl>
  </w:abstractNum>
  <w:abstractNum w:abstractNumId="27" w15:restartNumberingAfterBreak="0">
    <w:nsid w:val="43276F54"/>
    <w:multiLevelType w:val="hybridMultilevel"/>
    <w:tmpl w:val="880A5B4C"/>
    <w:lvl w:ilvl="0" w:tplc="E4FAC70A">
      <w:start w:val="1"/>
      <w:numFmt w:val="bullet"/>
      <w:lvlText w:val="•"/>
      <w:lvlJc w:val="start"/>
      <w:pPr>
        <w:tabs>
          <w:tab w:val="num" w:pos="36pt"/>
        </w:tabs>
        <w:ind w:start="36pt" w:hanging="18pt"/>
      </w:pPr>
      <w:rPr>
        <w:rFonts w:ascii="Arial" w:hAnsi="Arial" w:hint="default"/>
      </w:rPr>
    </w:lvl>
    <w:lvl w:ilvl="1" w:tplc="409C0634">
      <w:start w:val="1"/>
      <w:numFmt w:val="bullet"/>
      <w:lvlText w:val="•"/>
      <w:lvlJc w:val="start"/>
      <w:pPr>
        <w:tabs>
          <w:tab w:val="num" w:pos="72pt"/>
        </w:tabs>
        <w:ind w:start="72pt" w:hanging="18pt"/>
      </w:pPr>
      <w:rPr>
        <w:rFonts w:ascii="Arial" w:hAnsi="Arial" w:hint="default"/>
      </w:rPr>
    </w:lvl>
    <w:lvl w:ilvl="2" w:tplc="59D0DD8E" w:tentative="1">
      <w:start w:val="1"/>
      <w:numFmt w:val="bullet"/>
      <w:lvlText w:val="•"/>
      <w:lvlJc w:val="start"/>
      <w:pPr>
        <w:tabs>
          <w:tab w:val="num" w:pos="108pt"/>
        </w:tabs>
        <w:ind w:start="108pt" w:hanging="18pt"/>
      </w:pPr>
      <w:rPr>
        <w:rFonts w:ascii="Arial" w:hAnsi="Arial" w:hint="default"/>
      </w:rPr>
    </w:lvl>
    <w:lvl w:ilvl="3" w:tplc="17D255F0" w:tentative="1">
      <w:start w:val="1"/>
      <w:numFmt w:val="bullet"/>
      <w:lvlText w:val="•"/>
      <w:lvlJc w:val="start"/>
      <w:pPr>
        <w:tabs>
          <w:tab w:val="num" w:pos="144pt"/>
        </w:tabs>
        <w:ind w:start="144pt" w:hanging="18pt"/>
      </w:pPr>
      <w:rPr>
        <w:rFonts w:ascii="Arial" w:hAnsi="Arial" w:hint="default"/>
      </w:rPr>
    </w:lvl>
    <w:lvl w:ilvl="4" w:tplc="725CBACE" w:tentative="1">
      <w:start w:val="1"/>
      <w:numFmt w:val="bullet"/>
      <w:lvlText w:val="•"/>
      <w:lvlJc w:val="start"/>
      <w:pPr>
        <w:tabs>
          <w:tab w:val="num" w:pos="180pt"/>
        </w:tabs>
        <w:ind w:start="180pt" w:hanging="18pt"/>
      </w:pPr>
      <w:rPr>
        <w:rFonts w:ascii="Arial" w:hAnsi="Arial" w:hint="default"/>
      </w:rPr>
    </w:lvl>
    <w:lvl w:ilvl="5" w:tplc="FE08071A" w:tentative="1">
      <w:start w:val="1"/>
      <w:numFmt w:val="bullet"/>
      <w:lvlText w:val="•"/>
      <w:lvlJc w:val="start"/>
      <w:pPr>
        <w:tabs>
          <w:tab w:val="num" w:pos="216pt"/>
        </w:tabs>
        <w:ind w:start="216pt" w:hanging="18pt"/>
      </w:pPr>
      <w:rPr>
        <w:rFonts w:ascii="Arial" w:hAnsi="Arial" w:hint="default"/>
      </w:rPr>
    </w:lvl>
    <w:lvl w:ilvl="6" w:tplc="D55CE5C2" w:tentative="1">
      <w:start w:val="1"/>
      <w:numFmt w:val="bullet"/>
      <w:lvlText w:val="•"/>
      <w:lvlJc w:val="start"/>
      <w:pPr>
        <w:tabs>
          <w:tab w:val="num" w:pos="252pt"/>
        </w:tabs>
        <w:ind w:start="252pt" w:hanging="18pt"/>
      </w:pPr>
      <w:rPr>
        <w:rFonts w:ascii="Arial" w:hAnsi="Arial" w:hint="default"/>
      </w:rPr>
    </w:lvl>
    <w:lvl w:ilvl="7" w:tplc="E8F0F0B0" w:tentative="1">
      <w:start w:val="1"/>
      <w:numFmt w:val="bullet"/>
      <w:lvlText w:val="•"/>
      <w:lvlJc w:val="start"/>
      <w:pPr>
        <w:tabs>
          <w:tab w:val="num" w:pos="288pt"/>
        </w:tabs>
        <w:ind w:start="288pt" w:hanging="18pt"/>
      </w:pPr>
      <w:rPr>
        <w:rFonts w:ascii="Arial" w:hAnsi="Arial" w:hint="default"/>
      </w:rPr>
    </w:lvl>
    <w:lvl w:ilvl="8" w:tplc="25EE805A" w:tentative="1">
      <w:start w:val="1"/>
      <w:numFmt w:val="bullet"/>
      <w:lvlText w:val="•"/>
      <w:lvlJc w:val="start"/>
      <w:pPr>
        <w:tabs>
          <w:tab w:val="num" w:pos="324pt"/>
        </w:tabs>
        <w:ind w:start="324pt" w:hanging="18pt"/>
      </w:pPr>
      <w:rPr>
        <w:rFonts w:ascii="Arial" w:hAnsi="Arial" w:hint="default"/>
      </w:rPr>
    </w:lvl>
  </w:abstractNum>
  <w:abstractNum w:abstractNumId="28" w15:restartNumberingAfterBreak="0">
    <w:nsid w:val="43880C01"/>
    <w:multiLevelType w:val="hybridMultilevel"/>
    <w:tmpl w:val="6BB69EB8"/>
    <w:lvl w:ilvl="0" w:tplc="A53689BC">
      <w:start w:val="1"/>
      <w:numFmt w:val="bullet"/>
      <w:lvlText w:val="•"/>
      <w:lvlJc w:val="start"/>
      <w:pPr>
        <w:tabs>
          <w:tab w:val="num" w:pos="36pt"/>
        </w:tabs>
        <w:ind w:start="36pt" w:hanging="18pt"/>
      </w:pPr>
      <w:rPr>
        <w:rFonts w:ascii="Arial" w:hAnsi="Arial" w:hint="default"/>
      </w:rPr>
    </w:lvl>
    <w:lvl w:ilvl="1" w:tplc="5238B280">
      <w:start w:val="1"/>
      <w:numFmt w:val="bullet"/>
      <w:lvlText w:val="•"/>
      <w:lvlJc w:val="start"/>
      <w:pPr>
        <w:tabs>
          <w:tab w:val="num" w:pos="72pt"/>
        </w:tabs>
        <w:ind w:start="72pt" w:hanging="18pt"/>
      </w:pPr>
      <w:rPr>
        <w:rFonts w:ascii="Arial" w:hAnsi="Arial" w:hint="default"/>
      </w:rPr>
    </w:lvl>
    <w:lvl w:ilvl="2" w:tplc="68DC58D8" w:tentative="1">
      <w:start w:val="1"/>
      <w:numFmt w:val="bullet"/>
      <w:lvlText w:val="•"/>
      <w:lvlJc w:val="start"/>
      <w:pPr>
        <w:tabs>
          <w:tab w:val="num" w:pos="108pt"/>
        </w:tabs>
        <w:ind w:start="108pt" w:hanging="18pt"/>
      </w:pPr>
      <w:rPr>
        <w:rFonts w:ascii="Arial" w:hAnsi="Arial" w:hint="default"/>
      </w:rPr>
    </w:lvl>
    <w:lvl w:ilvl="3" w:tplc="E9D89B5E" w:tentative="1">
      <w:start w:val="1"/>
      <w:numFmt w:val="bullet"/>
      <w:lvlText w:val="•"/>
      <w:lvlJc w:val="start"/>
      <w:pPr>
        <w:tabs>
          <w:tab w:val="num" w:pos="144pt"/>
        </w:tabs>
        <w:ind w:start="144pt" w:hanging="18pt"/>
      </w:pPr>
      <w:rPr>
        <w:rFonts w:ascii="Arial" w:hAnsi="Arial" w:hint="default"/>
      </w:rPr>
    </w:lvl>
    <w:lvl w:ilvl="4" w:tplc="D5268FFC" w:tentative="1">
      <w:start w:val="1"/>
      <w:numFmt w:val="bullet"/>
      <w:lvlText w:val="•"/>
      <w:lvlJc w:val="start"/>
      <w:pPr>
        <w:tabs>
          <w:tab w:val="num" w:pos="180pt"/>
        </w:tabs>
        <w:ind w:start="180pt" w:hanging="18pt"/>
      </w:pPr>
      <w:rPr>
        <w:rFonts w:ascii="Arial" w:hAnsi="Arial" w:hint="default"/>
      </w:rPr>
    </w:lvl>
    <w:lvl w:ilvl="5" w:tplc="45D688E0" w:tentative="1">
      <w:start w:val="1"/>
      <w:numFmt w:val="bullet"/>
      <w:lvlText w:val="•"/>
      <w:lvlJc w:val="start"/>
      <w:pPr>
        <w:tabs>
          <w:tab w:val="num" w:pos="216pt"/>
        </w:tabs>
        <w:ind w:start="216pt" w:hanging="18pt"/>
      </w:pPr>
      <w:rPr>
        <w:rFonts w:ascii="Arial" w:hAnsi="Arial" w:hint="default"/>
      </w:rPr>
    </w:lvl>
    <w:lvl w:ilvl="6" w:tplc="6E5E7468" w:tentative="1">
      <w:start w:val="1"/>
      <w:numFmt w:val="bullet"/>
      <w:lvlText w:val="•"/>
      <w:lvlJc w:val="start"/>
      <w:pPr>
        <w:tabs>
          <w:tab w:val="num" w:pos="252pt"/>
        </w:tabs>
        <w:ind w:start="252pt" w:hanging="18pt"/>
      </w:pPr>
      <w:rPr>
        <w:rFonts w:ascii="Arial" w:hAnsi="Arial" w:hint="default"/>
      </w:rPr>
    </w:lvl>
    <w:lvl w:ilvl="7" w:tplc="4DA421B6" w:tentative="1">
      <w:start w:val="1"/>
      <w:numFmt w:val="bullet"/>
      <w:lvlText w:val="•"/>
      <w:lvlJc w:val="start"/>
      <w:pPr>
        <w:tabs>
          <w:tab w:val="num" w:pos="288pt"/>
        </w:tabs>
        <w:ind w:start="288pt" w:hanging="18pt"/>
      </w:pPr>
      <w:rPr>
        <w:rFonts w:ascii="Arial" w:hAnsi="Arial" w:hint="default"/>
      </w:rPr>
    </w:lvl>
    <w:lvl w:ilvl="8" w:tplc="A3D0E71C" w:tentative="1">
      <w:start w:val="1"/>
      <w:numFmt w:val="bullet"/>
      <w:lvlText w:val="•"/>
      <w:lvlJc w:val="start"/>
      <w:pPr>
        <w:tabs>
          <w:tab w:val="num" w:pos="324pt"/>
        </w:tabs>
        <w:ind w:start="324pt" w:hanging="18pt"/>
      </w:pPr>
      <w:rPr>
        <w:rFonts w:ascii="Arial" w:hAnsi="Arial" w:hint="default"/>
      </w:rPr>
    </w:lvl>
  </w:abstractNum>
  <w:abstractNum w:abstractNumId="29" w15:restartNumberingAfterBreak="0">
    <w:nsid w:val="43D46C11"/>
    <w:multiLevelType w:val="hybridMultilevel"/>
    <w:tmpl w:val="32DA5FD6"/>
    <w:lvl w:ilvl="0" w:tplc="8C54FA4E">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0" w15:restartNumberingAfterBreak="0">
    <w:nsid w:val="4D532CE2"/>
    <w:multiLevelType w:val="hybridMultilevel"/>
    <w:tmpl w:val="E940EE12"/>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1" w15:restartNumberingAfterBreak="0">
    <w:nsid w:val="51C35F75"/>
    <w:multiLevelType w:val="hybridMultilevel"/>
    <w:tmpl w:val="B0D8F3CE"/>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2" w15:restartNumberingAfterBreak="0">
    <w:nsid w:val="53745162"/>
    <w:multiLevelType w:val="hybridMultilevel"/>
    <w:tmpl w:val="D7F8FF06"/>
    <w:lvl w:ilvl="0" w:tplc="3B06BBF4">
      <w:start w:val="1"/>
      <w:numFmt w:val="bullet"/>
      <w:lvlText w:val="•"/>
      <w:lvlJc w:val="start"/>
      <w:pPr>
        <w:tabs>
          <w:tab w:val="num" w:pos="36pt"/>
        </w:tabs>
        <w:ind w:start="36pt" w:hanging="18pt"/>
      </w:pPr>
      <w:rPr>
        <w:rFonts w:ascii="Arial" w:hAnsi="Arial" w:hint="default"/>
      </w:rPr>
    </w:lvl>
    <w:lvl w:ilvl="1" w:tplc="13FAD0B0">
      <w:start w:val="1"/>
      <w:numFmt w:val="bullet"/>
      <w:lvlText w:val="•"/>
      <w:lvlJc w:val="start"/>
      <w:pPr>
        <w:tabs>
          <w:tab w:val="num" w:pos="72pt"/>
        </w:tabs>
        <w:ind w:start="72pt" w:hanging="18pt"/>
      </w:pPr>
      <w:rPr>
        <w:rFonts w:ascii="Arial" w:hAnsi="Arial" w:hint="default"/>
      </w:rPr>
    </w:lvl>
    <w:lvl w:ilvl="2" w:tplc="7F705FF0" w:tentative="1">
      <w:start w:val="1"/>
      <w:numFmt w:val="bullet"/>
      <w:lvlText w:val="•"/>
      <w:lvlJc w:val="start"/>
      <w:pPr>
        <w:tabs>
          <w:tab w:val="num" w:pos="108pt"/>
        </w:tabs>
        <w:ind w:start="108pt" w:hanging="18pt"/>
      </w:pPr>
      <w:rPr>
        <w:rFonts w:ascii="Arial" w:hAnsi="Arial" w:hint="default"/>
      </w:rPr>
    </w:lvl>
    <w:lvl w:ilvl="3" w:tplc="1220CE68" w:tentative="1">
      <w:start w:val="1"/>
      <w:numFmt w:val="bullet"/>
      <w:lvlText w:val="•"/>
      <w:lvlJc w:val="start"/>
      <w:pPr>
        <w:tabs>
          <w:tab w:val="num" w:pos="144pt"/>
        </w:tabs>
        <w:ind w:start="144pt" w:hanging="18pt"/>
      </w:pPr>
      <w:rPr>
        <w:rFonts w:ascii="Arial" w:hAnsi="Arial" w:hint="default"/>
      </w:rPr>
    </w:lvl>
    <w:lvl w:ilvl="4" w:tplc="E2F8DC48" w:tentative="1">
      <w:start w:val="1"/>
      <w:numFmt w:val="bullet"/>
      <w:lvlText w:val="•"/>
      <w:lvlJc w:val="start"/>
      <w:pPr>
        <w:tabs>
          <w:tab w:val="num" w:pos="180pt"/>
        </w:tabs>
        <w:ind w:start="180pt" w:hanging="18pt"/>
      </w:pPr>
      <w:rPr>
        <w:rFonts w:ascii="Arial" w:hAnsi="Arial" w:hint="default"/>
      </w:rPr>
    </w:lvl>
    <w:lvl w:ilvl="5" w:tplc="4D40047E" w:tentative="1">
      <w:start w:val="1"/>
      <w:numFmt w:val="bullet"/>
      <w:lvlText w:val="•"/>
      <w:lvlJc w:val="start"/>
      <w:pPr>
        <w:tabs>
          <w:tab w:val="num" w:pos="216pt"/>
        </w:tabs>
        <w:ind w:start="216pt" w:hanging="18pt"/>
      </w:pPr>
      <w:rPr>
        <w:rFonts w:ascii="Arial" w:hAnsi="Arial" w:hint="default"/>
      </w:rPr>
    </w:lvl>
    <w:lvl w:ilvl="6" w:tplc="C422D180" w:tentative="1">
      <w:start w:val="1"/>
      <w:numFmt w:val="bullet"/>
      <w:lvlText w:val="•"/>
      <w:lvlJc w:val="start"/>
      <w:pPr>
        <w:tabs>
          <w:tab w:val="num" w:pos="252pt"/>
        </w:tabs>
        <w:ind w:start="252pt" w:hanging="18pt"/>
      </w:pPr>
      <w:rPr>
        <w:rFonts w:ascii="Arial" w:hAnsi="Arial" w:hint="default"/>
      </w:rPr>
    </w:lvl>
    <w:lvl w:ilvl="7" w:tplc="DD04611E" w:tentative="1">
      <w:start w:val="1"/>
      <w:numFmt w:val="bullet"/>
      <w:lvlText w:val="•"/>
      <w:lvlJc w:val="start"/>
      <w:pPr>
        <w:tabs>
          <w:tab w:val="num" w:pos="288pt"/>
        </w:tabs>
        <w:ind w:start="288pt" w:hanging="18pt"/>
      </w:pPr>
      <w:rPr>
        <w:rFonts w:ascii="Arial" w:hAnsi="Arial" w:hint="default"/>
      </w:rPr>
    </w:lvl>
    <w:lvl w:ilvl="8" w:tplc="32C0718C" w:tentative="1">
      <w:start w:val="1"/>
      <w:numFmt w:val="bullet"/>
      <w:lvlText w:val="•"/>
      <w:lvlJc w:val="start"/>
      <w:pPr>
        <w:tabs>
          <w:tab w:val="num" w:pos="324pt"/>
        </w:tabs>
        <w:ind w:start="324pt" w:hanging="18pt"/>
      </w:pPr>
      <w:rPr>
        <w:rFonts w:ascii="Arial" w:hAnsi="Arial" w:hint="default"/>
      </w:rPr>
    </w:lvl>
  </w:abstractNum>
  <w:abstractNum w:abstractNumId="33" w15:restartNumberingAfterBreak="0">
    <w:nsid w:val="55487B53"/>
    <w:multiLevelType w:val="multilevel"/>
    <w:tmpl w:val="74542BAC"/>
    <w:lvl w:ilvl="0">
      <w:start w:val="1"/>
      <w:numFmt w:val="decimal"/>
      <w:lvlText w:val="%1"/>
      <w:lvlJc w:val="start"/>
      <w:pPr>
        <w:tabs>
          <w:tab w:val="num" w:pos="21.25pt"/>
        </w:tabs>
        <w:ind w:start="21.25pt" w:hanging="21.25pt"/>
      </w:pPr>
      <w:rPr>
        <w:rFonts w:hint="eastAsia"/>
        <w:color w:val="auto"/>
      </w:rPr>
    </w:lvl>
    <w:lvl w:ilvl="1">
      <w:start w:val="1"/>
      <w:numFmt w:val="decimal"/>
      <w:lvlText w:val="%1.%2"/>
      <w:lvlJc w:val="start"/>
      <w:pPr>
        <w:tabs>
          <w:tab w:val="num" w:pos="49.60pt"/>
        </w:tabs>
        <w:ind w:start="49.60pt" w:hanging="28.35pt"/>
      </w:pPr>
      <w:rPr>
        <w:rFonts w:hint="eastAsia"/>
        <w:b w:val="0"/>
        <w:bCs w:val="0"/>
      </w:rPr>
    </w:lvl>
    <w:lvl w:ilvl="2">
      <w:start w:val="1"/>
      <w:numFmt w:val="decimal"/>
      <w:lvlText w:val="%1.%2.%3"/>
      <w:lvlJc w:val="start"/>
      <w:pPr>
        <w:tabs>
          <w:tab w:val="num" w:pos="86.85pt"/>
        </w:tabs>
        <w:ind w:start="86.85pt" w:hanging="28.35pt"/>
      </w:pPr>
      <w:rPr>
        <w:rFonts w:hint="eastAsia"/>
      </w:rPr>
    </w:lvl>
    <w:lvl w:ilvl="3">
      <w:start w:val="1"/>
      <w:numFmt w:val="decimal"/>
      <w:lvlText w:val="%1.%2.%3.%4"/>
      <w:lvlJc w:val="start"/>
      <w:pPr>
        <w:tabs>
          <w:tab w:val="num" w:pos="99.20pt"/>
        </w:tabs>
        <w:ind w:start="99.20pt" w:hanging="35.40pt"/>
      </w:pPr>
      <w:rPr>
        <w:rFonts w:hint="eastAsia"/>
      </w:rPr>
    </w:lvl>
    <w:lvl w:ilvl="4">
      <w:start w:val="1"/>
      <w:numFmt w:val="decimal"/>
      <w:lvlText w:val="%1.%2.%3.%4.%5"/>
      <w:lvlJc w:val="start"/>
      <w:pPr>
        <w:tabs>
          <w:tab w:val="num" w:pos="170.10pt"/>
        </w:tabs>
        <w:ind w:start="170.10pt" w:hanging="42.50pt"/>
      </w:pPr>
      <w:rPr>
        <w:rFonts w:hint="eastAsia"/>
      </w:rPr>
    </w:lvl>
    <w:lvl w:ilvl="5">
      <w:start w:val="1"/>
      <w:numFmt w:val="decimal"/>
      <w:lvlText w:val="%1.%2.%3.%4.%5.%6"/>
      <w:lvlJc w:val="start"/>
      <w:pPr>
        <w:tabs>
          <w:tab w:val="num" w:pos="163pt"/>
        </w:tabs>
        <w:ind w:start="163pt" w:hanging="56.70pt"/>
      </w:pPr>
      <w:rPr>
        <w:rFonts w:hint="eastAsia"/>
      </w:rPr>
    </w:lvl>
    <w:lvl w:ilvl="6">
      <w:start w:val="1"/>
      <w:numFmt w:val="decimal"/>
      <w:lvlText w:val="%1.%2.%3.%4.%5.%6.%7"/>
      <w:lvlJc w:val="start"/>
      <w:pPr>
        <w:tabs>
          <w:tab w:val="num" w:pos="191.35pt"/>
        </w:tabs>
        <w:ind w:start="191.35pt" w:hanging="63.80pt"/>
      </w:pPr>
      <w:rPr>
        <w:rFonts w:hint="eastAsia"/>
      </w:rPr>
    </w:lvl>
    <w:lvl w:ilvl="7">
      <w:start w:val="1"/>
      <w:numFmt w:val="decimal"/>
      <w:lvlText w:val="%1.%2.%3.%4.%5.%6.%7.%8"/>
      <w:lvlJc w:val="start"/>
      <w:pPr>
        <w:tabs>
          <w:tab w:val="num" w:pos="219.70pt"/>
        </w:tabs>
        <w:ind w:start="219.70pt" w:hanging="70.90pt"/>
      </w:pPr>
      <w:rPr>
        <w:rFonts w:hint="eastAsia"/>
      </w:rPr>
    </w:lvl>
    <w:lvl w:ilvl="8">
      <w:start w:val="1"/>
      <w:numFmt w:val="decimal"/>
      <w:lvlText w:val="%1.%2.%3.%4.%5.%6.%7.%8.%9"/>
      <w:lvlJc w:val="start"/>
      <w:pPr>
        <w:tabs>
          <w:tab w:val="num" w:pos="255.10pt"/>
        </w:tabs>
        <w:ind w:start="255.10pt" w:hanging="85pt"/>
      </w:pPr>
      <w:rPr>
        <w:rFonts w:hint="eastAsia"/>
      </w:rPr>
    </w:lvl>
  </w:abstractNum>
  <w:abstractNum w:abstractNumId="34" w15:restartNumberingAfterBreak="0">
    <w:nsid w:val="62147696"/>
    <w:multiLevelType w:val="hybridMultilevel"/>
    <w:tmpl w:val="355C8114"/>
    <w:lvl w:ilvl="0" w:tplc="3BBAC0BE">
      <w:start w:val="1"/>
      <w:numFmt w:val="bullet"/>
      <w:lvlText w:val="•"/>
      <w:lvlJc w:val="start"/>
      <w:pPr>
        <w:tabs>
          <w:tab w:val="num" w:pos="36pt"/>
        </w:tabs>
        <w:ind w:start="36pt" w:hanging="18pt"/>
      </w:pPr>
      <w:rPr>
        <w:rFonts w:ascii="Arial" w:hAnsi="Arial" w:hint="default"/>
      </w:rPr>
    </w:lvl>
    <w:lvl w:ilvl="1" w:tplc="DFAECB1A">
      <w:start w:val="1"/>
      <w:numFmt w:val="bullet"/>
      <w:lvlText w:val="•"/>
      <w:lvlJc w:val="start"/>
      <w:pPr>
        <w:tabs>
          <w:tab w:val="num" w:pos="72pt"/>
        </w:tabs>
        <w:ind w:start="72pt" w:hanging="18pt"/>
      </w:pPr>
      <w:rPr>
        <w:rFonts w:ascii="Arial" w:hAnsi="Arial" w:hint="default"/>
      </w:rPr>
    </w:lvl>
    <w:lvl w:ilvl="2" w:tplc="5E94D3E4" w:tentative="1">
      <w:start w:val="1"/>
      <w:numFmt w:val="bullet"/>
      <w:lvlText w:val="•"/>
      <w:lvlJc w:val="start"/>
      <w:pPr>
        <w:tabs>
          <w:tab w:val="num" w:pos="108pt"/>
        </w:tabs>
        <w:ind w:start="108pt" w:hanging="18pt"/>
      </w:pPr>
      <w:rPr>
        <w:rFonts w:ascii="Arial" w:hAnsi="Arial" w:hint="default"/>
      </w:rPr>
    </w:lvl>
    <w:lvl w:ilvl="3" w:tplc="84BA399C" w:tentative="1">
      <w:start w:val="1"/>
      <w:numFmt w:val="bullet"/>
      <w:lvlText w:val="•"/>
      <w:lvlJc w:val="start"/>
      <w:pPr>
        <w:tabs>
          <w:tab w:val="num" w:pos="144pt"/>
        </w:tabs>
        <w:ind w:start="144pt" w:hanging="18pt"/>
      </w:pPr>
      <w:rPr>
        <w:rFonts w:ascii="Arial" w:hAnsi="Arial" w:hint="default"/>
      </w:rPr>
    </w:lvl>
    <w:lvl w:ilvl="4" w:tplc="5DD2BA7A" w:tentative="1">
      <w:start w:val="1"/>
      <w:numFmt w:val="bullet"/>
      <w:lvlText w:val="•"/>
      <w:lvlJc w:val="start"/>
      <w:pPr>
        <w:tabs>
          <w:tab w:val="num" w:pos="180pt"/>
        </w:tabs>
        <w:ind w:start="180pt" w:hanging="18pt"/>
      </w:pPr>
      <w:rPr>
        <w:rFonts w:ascii="Arial" w:hAnsi="Arial" w:hint="default"/>
      </w:rPr>
    </w:lvl>
    <w:lvl w:ilvl="5" w:tplc="87AC4F32" w:tentative="1">
      <w:start w:val="1"/>
      <w:numFmt w:val="bullet"/>
      <w:lvlText w:val="•"/>
      <w:lvlJc w:val="start"/>
      <w:pPr>
        <w:tabs>
          <w:tab w:val="num" w:pos="216pt"/>
        </w:tabs>
        <w:ind w:start="216pt" w:hanging="18pt"/>
      </w:pPr>
      <w:rPr>
        <w:rFonts w:ascii="Arial" w:hAnsi="Arial" w:hint="default"/>
      </w:rPr>
    </w:lvl>
    <w:lvl w:ilvl="6" w:tplc="99DAB98E" w:tentative="1">
      <w:start w:val="1"/>
      <w:numFmt w:val="bullet"/>
      <w:lvlText w:val="•"/>
      <w:lvlJc w:val="start"/>
      <w:pPr>
        <w:tabs>
          <w:tab w:val="num" w:pos="252pt"/>
        </w:tabs>
        <w:ind w:start="252pt" w:hanging="18pt"/>
      </w:pPr>
      <w:rPr>
        <w:rFonts w:ascii="Arial" w:hAnsi="Arial" w:hint="default"/>
      </w:rPr>
    </w:lvl>
    <w:lvl w:ilvl="7" w:tplc="14E4ECA8" w:tentative="1">
      <w:start w:val="1"/>
      <w:numFmt w:val="bullet"/>
      <w:lvlText w:val="•"/>
      <w:lvlJc w:val="start"/>
      <w:pPr>
        <w:tabs>
          <w:tab w:val="num" w:pos="288pt"/>
        </w:tabs>
        <w:ind w:start="288pt" w:hanging="18pt"/>
      </w:pPr>
      <w:rPr>
        <w:rFonts w:ascii="Arial" w:hAnsi="Arial" w:hint="default"/>
      </w:rPr>
    </w:lvl>
    <w:lvl w:ilvl="8" w:tplc="6AF0F5D4" w:tentative="1">
      <w:start w:val="1"/>
      <w:numFmt w:val="bullet"/>
      <w:lvlText w:val="•"/>
      <w:lvlJc w:val="start"/>
      <w:pPr>
        <w:tabs>
          <w:tab w:val="num" w:pos="324pt"/>
        </w:tabs>
        <w:ind w:start="324pt" w:hanging="18pt"/>
      </w:pPr>
      <w:rPr>
        <w:rFonts w:ascii="Arial" w:hAnsi="Arial" w:hint="default"/>
      </w:rPr>
    </w:lvl>
  </w:abstractNum>
  <w:abstractNum w:abstractNumId="35" w15:restartNumberingAfterBreak="0">
    <w:nsid w:val="647C2E67"/>
    <w:multiLevelType w:val="hybridMultilevel"/>
    <w:tmpl w:val="9FBC99AC"/>
    <w:lvl w:ilvl="0" w:tplc="FAF63C16">
      <w:start w:val="1"/>
      <w:numFmt w:val="bullet"/>
      <w:lvlText w:val="•"/>
      <w:lvlJc w:val="start"/>
      <w:pPr>
        <w:tabs>
          <w:tab w:val="num" w:pos="36pt"/>
        </w:tabs>
        <w:ind w:start="36pt" w:hanging="18pt"/>
      </w:pPr>
      <w:rPr>
        <w:rFonts w:ascii="Arial" w:hAnsi="Arial" w:hint="default"/>
      </w:rPr>
    </w:lvl>
    <w:lvl w:ilvl="1" w:tplc="6FCED0FC">
      <w:start w:val="2264"/>
      <w:numFmt w:val="bullet"/>
      <w:lvlText w:val="–"/>
      <w:lvlJc w:val="start"/>
      <w:pPr>
        <w:tabs>
          <w:tab w:val="num" w:pos="72pt"/>
        </w:tabs>
        <w:ind w:start="72pt" w:hanging="18pt"/>
      </w:pPr>
      <w:rPr>
        <w:rFonts w:ascii="Arial" w:hAnsi="Arial" w:hint="default"/>
      </w:rPr>
    </w:lvl>
    <w:lvl w:ilvl="2" w:tplc="EFAC1936" w:tentative="1">
      <w:start w:val="1"/>
      <w:numFmt w:val="bullet"/>
      <w:lvlText w:val="•"/>
      <w:lvlJc w:val="start"/>
      <w:pPr>
        <w:tabs>
          <w:tab w:val="num" w:pos="108pt"/>
        </w:tabs>
        <w:ind w:start="108pt" w:hanging="18pt"/>
      </w:pPr>
      <w:rPr>
        <w:rFonts w:ascii="Arial" w:hAnsi="Arial" w:hint="default"/>
      </w:rPr>
    </w:lvl>
    <w:lvl w:ilvl="3" w:tplc="972CE4C4" w:tentative="1">
      <w:start w:val="1"/>
      <w:numFmt w:val="bullet"/>
      <w:lvlText w:val="•"/>
      <w:lvlJc w:val="start"/>
      <w:pPr>
        <w:tabs>
          <w:tab w:val="num" w:pos="144pt"/>
        </w:tabs>
        <w:ind w:start="144pt" w:hanging="18pt"/>
      </w:pPr>
      <w:rPr>
        <w:rFonts w:ascii="Arial" w:hAnsi="Arial" w:hint="default"/>
      </w:rPr>
    </w:lvl>
    <w:lvl w:ilvl="4" w:tplc="C46AC448" w:tentative="1">
      <w:start w:val="1"/>
      <w:numFmt w:val="bullet"/>
      <w:lvlText w:val="•"/>
      <w:lvlJc w:val="start"/>
      <w:pPr>
        <w:tabs>
          <w:tab w:val="num" w:pos="180pt"/>
        </w:tabs>
        <w:ind w:start="180pt" w:hanging="18pt"/>
      </w:pPr>
      <w:rPr>
        <w:rFonts w:ascii="Arial" w:hAnsi="Arial" w:hint="default"/>
      </w:rPr>
    </w:lvl>
    <w:lvl w:ilvl="5" w:tplc="9CDE70A6" w:tentative="1">
      <w:start w:val="1"/>
      <w:numFmt w:val="bullet"/>
      <w:lvlText w:val="•"/>
      <w:lvlJc w:val="start"/>
      <w:pPr>
        <w:tabs>
          <w:tab w:val="num" w:pos="216pt"/>
        </w:tabs>
        <w:ind w:start="216pt" w:hanging="18pt"/>
      </w:pPr>
      <w:rPr>
        <w:rFonts w:ascii="Arial" w:hAnsi="Arial" w:hint="default"/>
      </w:rPr>
    </w:lvl>
    <w:lvl w:ilvl="6" w:tplc="12FA7FD8" w:tentative="1">
      <w:start w:val="1"/>
      <w:numFmt w:val="bullet"/>
      <w:lvlText w:val="•"/>
      <w:lvlJc w:val="start"/>
      <w:pPr>
        <w:tabs>
          <w:tab w:val="num" w:pos="252pt"/>
        </w:tabs>
        <w:ind w:start="252pt" w:hanging="18pt"/>
      </w:pPr>
      <w:rPr>
        <w:rFonts w:ascii="Arial" w:hAnsi="Arial" w:hint="default"/>
      </w:rPr>
    </w:lvl>
    <w:lvl w:ilvl="7" w:tplc="2076C354" w:tentative="1">
      <w:start w:val="1"/>
      <w:numFmt w:val="bullet"/>
      <w:lvlText w:val="•"/>
      <w:lvlJc w:val="start"/>
      <w:pPr>
        <w:tabs>
          <w:tab w:val="num" w:pos="288pt"/>
        </w:tabs>
        <w:ind w:start="288pt" w:hanging="18pt"/>
      </w:pPr>
      <w:rPr>
        <w:rFonts w:ascii="Arial" w:hAnsi="Arial" w:hint="default"/>
      </w:rPr>
    </w:lvl>
    <w:lvl w:ilvl="8" w:tplc="200A8914" w:tentative="1">
      <w:start w:val="1"/>
      <w:numFmt w:val="bullet"/>
      <w:lvlText w:val="•"/>
      <w:lvlJc w:val="start"/>
      <w:pPr>
        <w:tabs>
          <w:tab w:val="num" w:pos="324pt"/>
        </w:tabs>
        <w:ind w:start="324pt" w:hanging="18pt"/>
      </w:pPr>
      <w:rPr>
        <w:rFonts w:ascii="Arial" w:hAnsi="Arial" w:hint="default"/>
      </w:rPr>
    </w:lvl>
  </w:abstractNum>
  <w:abstractNum w:abstractNumId="36" w15:restartNumberingAfterBreak="0">
    <w:nsid w:val="64C470EF"/>
    <w:multiLevelType w:val="hybridMultilevel"/>
    <w:tmpl w:val="C3484776"/>
    <w:lvl w:ilvl="0" w:tplc="C7F477A8">
      <w:start w:val="1"/>
      <w:numFmt w:val="bullet"/>
      <w:lvlText w:val="•"/>
      <w:lvlJc w:val="start"/>
      <w:pPr>
        <w:tabs>
          <w:tab w:val="num" w:pos="36pt"/>
        </w:tabs>
        <w:ind w:start="36pt" w:hanging="18pt"/>
      </w:pPr>
      <w:rPr>
        <w:rFonts w:ascii="Arial" w:hAnsi="Arial" w:hint="default"/>
      </w:rPr>
    </w:lvl>
    <w:lvl w:ilvl="1" w:tplc="F58CBB16">
      <w:start w:val="1"/>
      <w:numFmt w:val="bullet"/>
      <w:lvlText w:val="•"/>
      <w:lvlJc w:val="start"/>
      <w:pPr>
        <w:tabs>
          <w:tab w:val="num" w:pos="72pt"/>
        </w:tabs>
        <w:ind w:start="72pt" w:hanging="18pt"/>
      </w:pPr>
      <w:rPr>
        <w:rFonts w:ascii="Arial" w:hAnsi="Arial" w:hint="default"/>
      </w:rPr>
    </w:lvl>
    <w:lvl w:ilvl="2" w:tplc="A9FA6B32" w:tentative="1">
      <w:start w:val="1"/>
      <w:numFmt w:val="bullet"/>
      <w:lvlText w:val="•"/>
      <w:lvlJc w:val="start"/>
      <w:pPr>
        <w:tabs>
          <w:tab w:val="num" w:pos="108pt"/>
        </w:tabs>
        <w:ind w:start="108pt" w:hanging="18pt"/>
      </w:pPr>
      <w:rPr>
        <w:rFonts w:ascii="Arial" w:hAnsi="Arial" w:hint="default"/>
      </w:rPr>
    </w:lvl>
    <w:lvl w:ilvl="3" w:tplc="C3CCFB14" w:tentative="1">
      <w:start w:val="1"/>
      <w:numFmt w:val="bullet"/>
      <w:lvlText w:val="•"/>
      <w:lvlJc w:val="start"/>
      <w:pPr>
        <w:tabs>
          <w:tab w:val="num" w:pos="144pt"/>
        </w:tabs>
        <w:ind w:start="144pt" w:hanging="18pt"/>
      </w:pPr>
      <w:rPr>
        <w:rFonts w:ascii="Arial" w:hAnsi="Arial" w:hint="default"/>
      </w:rPr>
    </w:lvl>
    <w:lvl w:ilvl="4" w:tplc="D0C83734" w:tentative="1">
      <w:start w:val="1"/>
      <w:numFmt w:val="bullet"/>
      <w:lvlText w:val="•"/>
      <w:lvlJc w:val="start"/>
      <w:pPr>
        <w:tabs>
          <w:tab w:val="num" w:pos="180pt"/>
        </w:tabs>
        <w:ind w:start="180pt" w:hanging="18pt"/>
      </w:pPr>
      <w:rPr>
        <w:rFonts w:ascii="Arial" w:hAnsi="Arial" w:hint="default"/>
      </w:rPr>
    </w:lvl>
    <w:lvl w:ilvl="5" w:tplc="36CEE27E" w:tentative="1">
      <w:start w:val="1"/>
      <w:numFmt w:val="bullet"/>
      <w:lvlText w:val="•"/>
      <w:lvlJc w:val="start"/>
      <w:pPr>
        <w:tabs>
          <w:tab w:val="num" w:pos="216pt"/>
        </w:tabs>
        <w:ind w:start="216pt" w:hanging="18pt"/>
      </w:pPr>
      <w:rPr>
        <w:rFonts w:ascii="Arial" w:hAnsi="Arial" w:hint="default"/>
      </w:rPr>
    </w:lvl>
    <w:lvl w:ilvl="6" w:tplc="C1BCCB96" w:tentative="1">
      <w:start w:val="1"/>
      <w:numFmt w:val="bullet"/>
      <w:lvlText w:val="•"/>
      <w:lvlJc w:val="start"/>
      <w:pPr>
        <w:tabs>
          <w:tab w:val="num" w:pos="252pt"/>
        </w:tabs>
        <w:ind w:start="252pt" w:hanging="18pt"/>
      </w:pPr>
      <w:rPr>
        <w:rFonts w:ascii="Arial" w:hAnsi="Arial" w:hint="default"/>
      </w:rPr>
    </w:lvl>
    <w:lvl w:ilvl="7" w:tplc="ACACB872" w:tentative="1">
      <w:start w:val="1"/>
      <w:numFmt w:val="bullet"/>
      <w:lvlText w:val="•"/>
      <w:lvlJc w:val="start"/>
      <w:pPr>
        <w:tabs>
          <w:tab w:val="num" w:pos="288pt"/>
        </w:tabs>
        <w:ind w:start="288pt" w:hanging="18pt"/>
      </w:pPr>
      <w:rPr>
        <w:rFonts w:ascii="Arial" w:hAnsi="Arial" w:hint="default"/>
      </w:rPr>
    </w:lvl>
    <w:lvl w:ilvl="8" w:tplc="9446C75A" w:tentative="1">
      <w:start w:val="1"/>
      <w:numFmt w:val="bullet"/>
      <w:lvlText w:val="•"/>
      <w:lvlJc w:val="start"/>
      <w:pPr>
        <w:tabs>
          <w:tab w:val="num" w:pos="324pt"/>
        </w:tabs>
        <w:ind w:start="324pt" w:hanging="18pt"/>
      </w:pPr>
      <w:rPr>
        <w:rFonts w:ascii="Arial" w:hAnsi="Arial" w:hint="default"/>
      </w:rPr>
    </w:lvl>
  </w:abstractNum>
  <w:abstractNum w:abstractNumId="37" w15:restartNumberingAfterBreak="0">
    <w:nsid w:val="65204F35"/>
    <w:multiLevelType w:val="hybridMultilevel"/>
    <w:tmpl w:val="F97001BC"/>
    <w:lvl w:ilvl="0" w:tplc="F4D06998">
      <w:start w:val="1"/>
      <w:numFmt w:val="bullet"/>
      <w:lvlText w:val="•"/>
      <w:lvlJc w:val="start"/>
      <w:pPr>
        <w:tabs>
          <w:tab w:val="num" w:pos="36pt"/>
        </w:tabs>
        <w:ind w:start="36pt" w:hanging="18pt"/>
      </w:pPr>
      <w:rPr>
        <w:rFonts w:ascii="Arial" w:hAnsi="Arial" w:hint="default"/>
      </w:rPr>
    </w:lvl>
    <w:lvl w:ilvl="1" w:tplc="5AB2D2CC">
      <w:start w:val="1"/>
      <w:numFmt w:val="bullet"/>
      <w:lvlText w:val="•"/>
      <w:lvlJc w:val="start"/>
      <w:pPr>
        <w:tabs>
          <w:tab w:val="num" w:pos="72pt"/>
        </w:tabs>
        <w:ind w:start="72pt" w:hanging="18pt"/>
      </w:pPr>
      <w:rPr>
        <w:rFonts w:ascii="Arial" w:hAnsi="Arial" w:hint="default"/>
      </w:rPr>
    </w:lvl>
    <w:lvl w:ilvl="2" w:tplc="59F45310" w:tentative="1">
      <w:start w:val="1"/>
      <w:numFmt w:val="bullet"/>
      <w:lvlText w:val="•"/>
      <w:lvlJc w:val="start"/>
      <w:pPr>
        <w:tabs>
          <w:tab w:val="num" w:pos="108pt"/>
        </w:tabs>
        <w:ind w:start="108pt" w:hanging="18pt"/>
      </w:pPr>
      <w:rPr>
        <w:rFonts w:ascii="Arial" w:hAnsi="Arial" w:hint="default"/>
      </w:rPr>
    </w:lvl>
    <w:lvl w:ilvl="3" w:tplc="008C4A2A" w:tentative="1">
      <w:start w:val="1"/>
      <w:numFmt w:val="bullet"/>
      <w:lvlText w:val="•"/>
      <w:lvlJc w:val="start"/>
      <w:pPr>
        <w:tabs>
          <w:tab w:val="num" w:pos="144pt"/>
        </w:tabs>
        <w:ind w:start="144pt" w:hanging="18pt"/>
      </w:pPr>
      <w:rPr>
        <w:rFonts w:ascii="Arial" w:hAnsi="Arial" w:hint="default"/>
      </w:rPr>
    </w:lvl>
    <w:lvl w:ilvl="4" w:tplc="96AA7C52" w:tentative="1">
      <w:start w:val="1"/>
      <w:numFmt w:val="bullet"/>
      <w:lvlText w:val="•"/>
      <w:lvlJc w:val="start"/>
      <w:pPr>
        <w:tabs>
          <w:tab w:val="num" w:pos="180pt"/>
        </w:tabs>
        <w:ind w:start="180pt" w:hanging="18pt"/>
      </w:pPr>
      <w:rPr>
        <w:rFonts w:ascii="Arial" w:hAnsi="Arial" w:hint="default"/>
      </w:rPr>
    </w:lvl>
    <w:lvl w:ilvl="5" w:tplc="DBE2F13E" w:tentative="1">
      <w:start w:val="1"/>
      <w:numFmt w:val="bullet"/>
      <w:lvlText w:val="•"/>
      <w:lvlJc w:val="start"/>
      <w:pPr>
        <w:tabs>
          <w:tab w:val="num" w:pos="216pt"/>
        </w:tabs>
        <w:ind w:start="216pt" w:hanging="18pt"/>
      </w:pPr>
      <w:rPr>
        <w:rFonts w:ascii="Arial" w:hAnsi="Arial" w:hint="default"/>
      </w:rPr>
    </w:lvl>
    <w:lvl w:ilvl="6" w:tplc="9EB40926" w:tentative="1">
      <w:start w:val="1"/>
      <w:numFmt w:val="bullet"/>
      <w:lvlText w:val="•"/>
      <w:lvlJc w:val="start"/>
      <w:pPr>
        <w:tabs>
          <w:tab w:val="num" w:pos="252pt"/>
        </w:tabs>
        <w:ind w:start="252pt" w:hanging="18pt"/>
      </w:pPr>
      <w:rPr>
        <w:rFonts w:ascii="Arial" w:hAnsi="Arial" w:hint="default"/>
      </w:rPr>
    </w:lvl>
    <w:lvl w:ilvl="7" w:tplc="424260A0" w:tentative="1">
      <w:start w:val="1"/>
      <w:numFmt w:val="bullet"/>
      <w:lvlText w:val="•"/>
      <w:lvlJc w:val="start"/>
      <w:pPr>
        <w:tabs>
          <w:tab w:val="num" w:pos="288pt"/>
        </w:tabs>
        <w:ind w:start="288pt" w:hanging="18pt"/>
      </w:pPr>
      <w:rPr>
        <w:rFonts w:ascii="Arial" w:hAnsi="Arial" w:hint="default"/>
      </w:rPr>
    </w:lvl>
    <w:lvl w:ilvl="8" w:tplc="530447BC" w:tentative="1">
      <w:start w:val="1"/>
      <w:numFmt w:val="bullet"/>
      <w:lvlText w:val="•"/>
      <w:lvlJc w:val="start"/>
      <w:pPr>
        <w:tabs>
          <w:tab w:val="num" w:pos="324pt"/>
        </w:tabs>
        <w:ind w:start="324pt" w:hanging="18pt"/>
      </w:pPr>
      <w:rPr>
        <w:rFonts w:ascii="Arial" w:hAnsi="Arial" w:hint="default"/>
      </w:rPr>
    </w:lvl>
  </w:abstractNum>
  <w:abstractNum w:abstractNumId="38" w15:restartNumberingAfterBreak="0">
    <w:nsid w:val="6CDA2FB2"/>
    <w:multiLevelType w:val="hybridMultilevel"/>
    <w:tmpl w:val="CB8AE432"/>
    <w:lvl w:ilvl="0" w:tplc="0D223EE8">
      <w:start w:val="1"/>
      <w:numFmt w:val="decimal"/>
      <w:lvlText w:val="[%1]"/>
      <w:lvlJc w:val="start"/>
      <w:pPr>
        <w:ind w:start="18pt" w:hanging="18pt"/>
      </w:pPr>
      <w:rPr>
        <w:rFonts w:ascii="Times New Roman" w:hAnsi="Times New Roman" w:cs="Times New Roman" w:hint="default"/>
      </w:rPr>
    </w:lvl>
    <w:lvl w:ilvl="1" w:tplc="04090019">
      <w:start w:val="1"/>
      <w:numFmt w:val="lowerLetter"/>
      <w:lvlText w:val="%2."/>
      <w:lvlJc w:val="start"/>
      <w:pPr>
        <w:ind w:start="54pt" w:hanging="18pt"/>
      </w:pPr>
      <w:rPr>
        <w:rFonts w:cs="Times New Roman"/>
      </w:rPr>
    </w:lvl>
    <w:lvl w:ilvl="2" w:tplc="0409001B" w:tentative="1">
      <w:start w:val="1"/>
      <w:numFmt w:val="lowerRoman"/>
      <w:lvlText w:val="%3."/>
      <w:lvlJc w:val="end"/>
      <w:pPr>
        <w:ind w:start="90pt" w:hanging="9pt"/>
      </w:pPr>
      <w:rPr>
        <w:rFonts w:cs="Times New Roman"/>
      </w:rPr>
    </w:lvl>
    <w:lvl w:ilvl="3" w:tplc="0409000F" w:tentative="1">
      <w:start w:val="1"/>
      <w:numFmt w:val="decimal"/>
      <w:lvlText w:val="%4."/>
      <w:lvlJc w:val="start"/>
      <w:pPr>
        <w:ind w:start="126pt" w:hanging="18pt"/>
      </w:pPr>
      <w:rPr>
        <w:rFonts w:cs="Times New Roman"/>
      </w:rPr>
    </w:lvl>
    <w:lvl w:ilvl="4" w:tplc="04090019" w:tentative="1">
      <w:start w:val="1"/>
      <w:numFmt w:val="lowerLetter"/>
      <w:lvlText w:val="%5."/>
      <w:lvlJc w:val="start"/>
      <w:pPr>
        <w:ind w:start="162pt" w:hanging="18pt"/>
      </w:pPr>
      <w:rPr>
        <w:rFonts w:cs="Times New Roman"/>
      </w:rPr>
    </w:lvl>
    <w:lvl w:ilvl="5" w:tplc="0409001B" w:tentative="1">
      <w:start w:val="1"/>
      <w:numFmt w:val="lowerRoman"/>
      <w:lvlText w:val="%6."/>
      <w:lvlJc w:val="end"/>
      <w:pPr>
        <w:ind w:start="198pt" w:hanging="9pt"/>
      </w:pPr>
      <w:rPr>
        <w:rFonts w:cs="Times New Roman"/>
      </w:rPr>
    </w:lvl>
    <w:lvl w:ilvl="6" w:tplc="0409000F" w:tentative="1">
      <w:start w:val="1"/>
      <w:numFmt w:val="decimal"/>
      <w:lvlText w:val="%7."/>
      <w:lvlJc w:val="start"/>
      <w:pPr>
        <w:ind w:start="234pt" w:hanging="18pt"/>
      </w:pPr>
      <w:rPr>
        <w:rFonts w:cs="Times New Roman"/>
      </w:rPr>
    </w:lvl>
    <w:lvl w:ilvl="7" w:tplc="04090019" w:tentative="1">
      <w:start w:val="1"/>
      <w:numFmt w:val="lowerLetter"/>
      <w:lvlText w:val="%8."/>
      <w:lvlJc w:val="start"/>
      <w:pPr>
        <w:ind w:start="270pt" w:hanging="18pt"/>
      </w:pPr>
      <w:rPr>
        <w:rFonts w:cs="Times New Roman"/>
      </w:rPr>
    </w:lvl>
    <w:lvl w:ilvl="8" w:tplc="0409001B" w:tentative="1">
      <w:start w:val="1"/>
      <w:numFmt w:val="lowerRoman"/>
      <w:lvlText w:val="%9."/>
      <w:lvlJc w:val="end"/>
      <w:pPr>
        <w:ind w:start="306pt" w:hanging="9pt"/>
      </w:pPr>
      <w:rPr>
        <w:rFonts w:cs="Times New Roman"/>
      </w:rPr>
    </w:lvl>
  </w:abstractNum>
  <w:abstractNum w:abstractNumId="39" w15:restartNumberingAfterBreak="0">
    <w:nsid w:val="6CE563FB"/>
    <w:multiLevelType w:val="hybridMultilevel"/>
    <w:tmpl w:val="8FF67540"/>
    <w:lvl w:ilvl="0" w:tplc="0409000F">
      <w:start w:val="3"/>
      <w:numFmt w:val="decimal"/>
      <w:lvlText w:val="%1."/>
      <w:lvlJc w:val="start"/>
      <w:pPr>
        <w:ind w:start="36pt" w:hanging="18pt"/>
      </w:pPr>
      <w:rPr>
        <w:rFonts w:ascii="Times New Roman" w:hAnsi="Times New Roman" w:cs="Times New Roman" w:hint="default"/>
        <w:b w:val="0"/>
        <w:sz w:val="20"/>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0" w15:restartNumberingAfterBreak="0">
    <w:nsid w:val="6D482A97"/>
    <w:multiLevelType w:val="hybridMultilevel"/>
    <w:tmpl w:val="2BDACED2"/>
    <w:lvl w:ilvl="0" w:tplc="F3B636A6">
      <w:start w:val="1"/>
      <w:numFmt w:val="bullet"/>
      <w:lvlText w:val="•"/>
      <w:lvlJc w:val="start"/>
      <w:pPr>
        <w:tabs>
          <w:tab w:val="num" w:pos="36pt"/>
        </w:tabs>
        <w:ind w:start="36pt" w:hanging="18pt"/>
      </w:pPr>
      <w:rPr>
        <w:rFonts w:ascii="Arial" w:hAnsi="Arial" w:hint="default"/>
      </w:rPr>
    </w:lvl>
    <w:lvl w:ilvl="1" w:tplc="F2740966">
      <w:start w:val="1"/>
      <w:numFmt w:val="bullet"/>
      <w:lvlText w:val="•"/>
      <w:lvlJc w:val="start"/>
      <w:pPr>
        <w:tabs>
          <w:tab w:val="num" w:pos="72pt"/>
        </w:tabs>
        <w:ind w:start="72pt" w:hanging="18pt"/>
      </w:pPr>
      <w:rPr>
        <w:rFonts w:ascii="Arial" w:hAnsi="Arial" w:hint="default"/>
      </w:rPr>
    </w:lvl>
    <w:lvl w:ilvl="2" w:tplc="FB349244" w:tentative="1">
      <w:start w:val="1"/>
      <w:numFmt w:val="bullet"/>
      <w:lvlText w:val="•"/>
      <w:lvlJc w:val="start"/>
      <w:pPr>
        <w:tabs>
          <w:tab w:val="num" w:pos="108pt"/>
        </w:tabs>
        <w:ind w:start="108pt" w:hanging="18pt"/>
      </w:pPr>
      <w:rPr>
        <w:rFonts w:ascii="Arial" w:hAnsi="Arial" w:hint="default"/>
      </w:rPr>
    </w:lvl>
    <w:lvl w:ilvl="3" w:tplc="E6DE91DE" w:tentative="1">
      <w:start w:val="1"/>
      <w:numFmt w:val="bullet"/>
      <w:lvlText w:val="•"/>
      <w:lvlJc w:val="start"/>
      <w:pPr>
        <w:tabs>
          <w:tab w:val="num" w:pos="144pt"/>
        </w:tabs>
        <w:ind w:start="144pt" w:hanging="18pt"/>
      </w:pPr>
      <w:rPr>
        <w:rFonts w:ascii="Arial" w:hAnsi="Arial" w:hint="default"/>
      </w:rPr>
    </w:lvl>
    <w:lvl w:ilvl="4" w:tplc="8A7C3F80" w:tentative="1">
      <w:start w:val="1"/>
      <w:numFmt w:val="bullet"/>
      <w:lvlText w:val="•"/>
      <w:lvlJc w:val="start"/>
      <w:pPr>
        <w:tabs>
          <w:tab w:val="num" w:pos="180pt"/>
        </w:tabs>
        <w:ind w:start="180pt" w:hanging="18pt"/>
      </w:pPr>
      <w:rPr>
        <w:rFonts w:ascii="Arial" w:hAnsi="Arial" w:hint="default"/>
      </w:rPr>
    </w:lvl>
    <w:lvl w:ilvl="5" w:tplc="9E663722" w:tentative="1">
      <w:start w:val="1"/>
      <w:numFmt w:val="bullet"/>
      <w:lvlText w:val="•"/>
      <w:lvlJc w:val="start"/>
      <w:pPr>
        <w:tabs>
          <w:tab w:val="num" w:pos="216pt"/>
        </w:tabs>
        <w:ind w:start="216pt" w:hanging="18pt"/>
      </w:pPr>
      <w:rPr>
        <w:rFonts w:ascii="Arial" w:hAnsi="Arial" w:hint="default"/>
      </w:rPr>
    </w:lvl>
    <w:lvl w:ilvl="6" w:tplc="A6548FF6" w:tentative="1">
      <w:start w:val="1"/>
      <w:numFmt w:val="bullet"/>
      <w:lvlText w:val="•"/>
      <w:lvlJc w:val="start"/>
      <w:pPr>
        <w:tabs>
          <w:tab w:val="num" w:pos="252pt"/>
        </w:tabs>
        <w:ind w:start="252pt" w:hanging="18pt"/>
      </w:pPr>
      <w:rPr>
        <w:rFonts w:ascii="Arial" w:hAnsi="Arial" w:hint="default"/>
      </w:rPr>
    </w:lvl>
    <w:lvl w:ilvl="7" w:tplc="6D548A00" w:tentative="1">
      <w:start w:val="1"/>
      <w:numFmt w:val="bullet"/>
      <w:lvlText w:val="•"/>
      <w:lvlJc w:val="start"/>
      <w:pPr>
        <w:tabs>
          <w:tab w:val="num" w:pos="288pt"/>
        </w:tabs>
        <w:ind w:start="288pt" w:hanging="18pt"/>
      </w:pPr>
      <w:rPr>
        <w:rFonts w:ascii="Arial" w:hAnsi="Arial" w:hint="default"/>
      </w:rPr>
    </w:lvl>
    <w:lvl w:ilvl="8" w:tplc="ABB83FE8" w:tentative="1">
      <w:start w:val="1"/>
      <w:numFmt w:val="bullet"/>
      <w:lvlText w:val="•"/>
      <w:lvlJc w:val="start"/>
      <w:pPr>
        <w:tabs>
          <w:tab w:val="num" w:pos="324pt"/>
        </w:tabs>
        <w:ind w:start="324pt" w:hanging="18pt"/>
      </w:pPr>
      <w:rPr>
        <w:rFonts w:ascii="Arial" w:hAnsi="Arial" w:hint="default"/>
      </w:rPr>
    </w:lvl>
  </w:abstractNum>
  <w:abstractNum w:abstractNumId="41" w15:restartNumberingAfterBreak="0">
    <w:nsid w:val="6DAC1C3C"/>
    <w:multiLevelType w:val="hybridMultilevel"/>
    <w:tmpl w:val="0AC69AB2"/>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2" w15:restartNumberingAfterBreak="0">
    <w:nsid w:val="72405097"/>
    <w:multiLevelType w:val="hybridMultilevel"/>
    <w:tmpl w:val="CD164CD8"/>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3" w15:restartNumberingAfterBreak="0">
    <w:nsid w:val="759A6E2E"/>
    <w:multiLevelType w:val="hybridMultilevel"/>
    <w:tmpl w:val="3550B70E"/>
    <w:lvl w:ilvl="0" w:tplc="87309D82">
      <w:start w:val="1"/>
      <w:numFmt w:val="decimal"/>
      <w:lvlText w:val="%1."/>
      <w:lvlJc w:val="start"/>
      <w:pPr>
        <w:ind w:start="63pt" w:hanging="18pt"/>
      </w:pPr>
      <w:rPr>
        <w:rFonts w:hint="default"/>
      </w:rPr>
    </w:lvl>
    <w:lvl w:ilvl="1" w:tplc="04090019" w:tentative="1">
      <w:start w:val="1"/>
      <w:numFmt w:val="lowerLetter"/>
      <w:lvlText w:val="%2."/>
      <w:lvlJc w:val="start"/>
      <w:pPr>
        <w:ind w:start="99pt" w:hanging="18pt"/>
      </w:pPr>
    </w:lvl>
    <w:lvl w:ilvl="2" w:tplc="0409001B" w:tentative="1">
      <w:start w:val="1"/>
      <w:numFmt w:val="lowerRoman"/>
      <w:lvlText w:val="%3."/>
      <w:lvlJc w:val="end"/>
      <w:pPr>
        <w:ind w:start="135pt" w:hanging="9pt"/>
      </w:pPr>
    </w:lvl>
    <w:lvl w:ilvl="3" w:tplc="0409000F" w:tentative="1">
      <w:start w:val="1"/>
      <w:numFmt w:val="decimal"/>
      <w:lvlText w:val="%4."/>
      <w:lvlJc w:val="start"/>
      <w:pPr>
        <w:ind w:start="171pt" w:hanging="18pt"/>
      </w:pPr>
    </w:lvl>
    <w:lvl w:ilvl="4" w:tplc="04090019" w:tentative="1">
      <w:start w:val="1"/>
      <w:numFmt w:val="lowerLetter"/>
      <w:lvlText w:val="%5."/>
      <w:lvlJc w:val="start"/>
      <w:pPr>
        <w:ind w:start="207pt" w:hanging="18pt"/>
      </w:pPr>
    </w:lvl>
    <w:lvl w:ilvl="5" w:tplc="0409001B" w:tentative="1">
      <w:start w:val="1"/>
      <w:numFmt w:val="lowerRoman"/>
      <w:lvlText w:val="%6."/>
      <w:lvlJc w:val="end"/>
      <w:pPr>
        <w:ind w:start="243pt" w:hanging="9pt"/>
      </w:pPr>
    </w:lvl>
    <w:lvl w:ilvl="6" w:tplc="0409000F" w:tentative="1">
      <w:start w:val="1"/>
      <w:numFmt w:val="decimal"/>
      <w:lvlText w:val="%7."/>
      <w:lvlJc w:val="start"/>
      <w:pPr>
        <w:ind w:start="279pt" w:hanging="18pt"/>
      </w:pPr>
    </w:lvl>
    <w:lvl w:ilvl="7" w:tplc="04090019" w:tentative="1">
      <w:start w:val="1"/>
      <w:numFmt w:val="lowerLetter"/>
      <w:lvlText w:val="%8."/>
      <w:lvlJc w:val="start"/>
      <w:pPr>
        <w:ind w:start="315pt" w:hanging="18pt"/>
      </w:pPr>
    </w:lvl>
    <w:lvl w:ilvl="8" w:tplc="0409001B" w:tentative="1">
      <w:start w:val="1"/>
      <w:numFmt w:val="lowerRoman"/>
      <w:lvlText w:val="%9."/>
      <w:lvlJc w:val="end"/>
      <w:pPr>
        <w:ind w:start="351pt" w:hanging="9pt"/>
      </w:pPr>
    </w:lvl>
  </w:abstractNum>
  <w:abstractNum w:abstractNumId="44" w15:restartNumberingAfterBreak="0">
    <w:nsid w:val="79C30AF6"/>
    <w:multiLevelType w:val="hybridMultilevel"/>
    <w:tmpl w:val="5AE8CAC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5" w15:restartNumberingAfterBreak="0">
    <w:nsid w:val="7B6064E7"/>
    <w:multiLevelType w:val="hybridMultilevel"/>
    <w:tmpl w:val="98A0B4F6"/>
    <w:lvl w:ilvl="0" w:tplc="E29ACBBE">
      <w:start w:val="1"/>
      <w:numFmt w:val="bullet"/>
      <w:lvlText w:val="•"/>
      <w:lvlJc w:val="start"/>
      <w:pPr>
        <w:tabs>
          <w:tab w:val="num" w:pos="36pt"/>
        </w:tabs>
        <w:ind w:start="36pt" w:hanging="18pt"/>
      </w:pPr>
      <w:rPr>
        <w:rFonts w:ascii="Arial" w:hAnsi="Arial" w:hint="default"/>
      </w:rPr>
    </w:lvl>
    <w:lvl w:ilvl="1" w:tplc="F106021E">
      <w:start w:val="1"/>
      <w:numFmt w:val="bullet"/>
      <w:lvlText w:val="•"/>
      <w:lvlJc w:val="start"/>
      <w:pPr>
        <w:tabs>
          <w:tab w:val="num" w:pos="72pt"/>
        </w:tabs>
        <w:ind w:start="72pt" w:hanging="18pt"/>
      </w:pPr>
      <w:rPr>
        <w:rFonts w:ascii="Arial" w:hAnsi="Arial" w:hint="default"/>
      </w:rPr>
    </w:lvl>
    <w:lvl w:ilvl="2" w:tplc="73D2DBF8" w:tentative="1">
      <w:start w:val="1"/>
      <w:numFmt w:val="bullet"/>
      <w:lvlText w:val="•"/>
      <w:lvlJc w:val="start"/>
      <w:pPr>
        <w:tabs>
          <w:tab w:val="num" w:pos="108pt"/>
        </w:tabs>
        <w:ind w:start="108pt" w:hanging="18pt"/>
      </w:pPr>
      <w:rPr>
        <w:rFonts w:ascii="Arial" w:hAnsi="Arial" w:hint="default"/>
      </w:rPr>
    </w:lvl>
    <w:lvl w:ilvl="3" w:tplc="58005CA0" w:tentative="1">
      <w:start w:val="1"/>
      <w:numFmt w:val="bullet"/>
      <w:lvlText w:val="•"/>
      <w:lvlJc w:val="start"/>
      <w:pPr>
        <w:tabs>
          <w:tab w:val="num" w:pos="144pt"/>
        </w:tabs>
        <w:ind w:start="144pt" w:hanging="18pt"/>
      </w:pPr>
      <w:rPr>
        <w:rFonts w:ascii="Arial" w:hAnsi="Arial" w:hint="default"/>
      </w:rPr>
    </w:lvl>
    <w:lvl w:ilvl="4" w:tplc="E63ACD16" w:tentative="1">
      <w:start w:val="1"/>
      <w:numFmt w:val="bullet"/>
      <w:lvlText w:val="•"/>
      <w:lvlJc w:val="start"/>
      <w:pPr>
        <w:tabs>
          <w:tab w:val="num" w:pos="180pt"/>
        </w:tabs>
        <w:ind w:start="180pt" w:hanging="18pt"/>
      </w:pPr>
      <w:rPr>
        <w:rFonts w:ascii="Arial" w:hAnsi="Arial" w:hint="default"/>
      </w:rPr>
    </w:lvl>
    <w:lvl w:ilvl="5" w:tplc="51F82FA8" w:tentative="1">
      <w:start w:val="1"/>
      <w:numFmt w:val="bullet"/>
      <w:lvlText w:val="•"/>
      <w:lvlJc w:val="start"/>
      <w:pPr>
        <w:tabs>
          <w:tab w:val="num" w:pos="216pt"/>
        </w:tabs>
        <w:ind w:start="216pt" w:hanging="18pt"/>
      </w:pPr>
      <w:rPr>
        <w:rFonts w:ascii="Arial" w:hAnsi="Arial" w:hint="default"/>
      </w:rPr>
    </w:lvl>
    <w:lvl w:ilvl="6" w:tplc="C8FAC0B8" w:tentative="1">
      <w:start w:val="1"/>
      <w:numFmt w:val="bullet"/>
      <w:lvlText w:val="•"/>
      <w:lvlJc w:val="start"/>
      <w:pPr>
        <w:tabs>
          <w:tab w:val="num" w:pos="252pt"/>
        </w:tabs>
        <w:ind w:start="252pt" w:hanging="18pt"/>
      </w:pPr>
      <w:rPr>
        <w:rFonts w:ascii="Arial" w:hAnsi="Arial" w:hint="default"/>
      </w:rPr>
    </w:lvl>
    <w:lvl w:ilvl="7" w:tplc="E79267D8" w:tentative="1">
      <w:start w:val="1"/>
      <w:numFmt w:val="bullet"/>
      <w:lvlText w:val="•"/>
      <w:lvlJc w:val="start"/>
      <w:pPr>
        <w:tabs>
          <w:tab w:val="num" w:pos="288pt"/>
        </w:tabs>
        <w:ind w:start="288pt" w:hanging="18pt"/>
      </w:pPr>
      <w:rPr>
        <w:rFonts w:ascii="Arial" w:hAnsi="Arial" w:hint="default"/>
      </w:rPr>
    </w:lvl>
    <w:lvl w:ilvl="8" w:tplc="64CEC542" w:tentative="1">
      <w:start w:val="1"/>
      <w:numFmt w:val="bullet"/>
      <w:lvlText w:val="•"/>
      <w:lvlJc w:val="start"/>
      <w:pPr>
        <w:tabs>
          <w:tab w:val="num" w:pos="324pt"/>
        </w:tabs>
        <w:ind w:start="324pt" w:hanging="18pt"/>
      </w:pPr>
      <w:rPr>
        <w:rFonts w:ascii="Arial" w:hAnsi="Arial" w:hint="default"/>
      </w:rPr>
    </w:lvl>
  </w:abstractNum>
  <w:abstractNum w:abstractNumId="46" w15:restartNumberingAfterBreak="0">
    <w:nsid w:val="7D17412F"/>
    <w:multiLevelType w:val="hybridMultilevel"/>
    <w:tmpl w:val="E0F25DE8"/>
    <w:lvl w:ilvl="0" w:tplc="EED271BE">
      <w:start w:val="1"/>
      <w:numFmt w:val="bullet"/>
      <w:lvlText w:val="•"/>
      <w:lvlJc w:val="start"/>
      <w:pPr>
        <w:tabs>
          <w:tab w:val="num" w:pos="36pt"/>
        </w:tabs>
        <w:ind w:start="36pt" w:hanging="18pt"/>
      </w:pPr>
      <w:rPr>
        <w:rFonts w:ascii="Arial" w:hAnsi="Arial" w:hint="default"/>
      </w:rPr>
    </w:lvl>
    <w:lvl w:ilvl="1" w:tplc="FC781AA0">
      <w:start w:val="1"/>
      <w:numFmt w:val="bullet"/>
      <w:lvlText w:val="•"/>
      <w:lvlJc w:val="start"/>
      <w:pPr>
        <w:tabs>
          <w:tab w:val="num" w:pos="72pt"/>
        </w:tabs>
        <w:ind w:start="72pt" w:hanging="18pt"/>
      </w:pPr>
      <w:rPr>
        <w:rFonts w:ascii="Arial" w:hAnsi="Arial" w:hint="default"/>
      </w:rPr>
    </w:lvl>
    <w:lvl w:ilvl="2" w:tplc="B37ADC92" w:tentative="1">
      <w:start w:val="1"/>
      <w:numFmt w:val="bullet"/>
      <w:lvlText w:val="•"/>
      <w:lvlJc w:val="start"/>
      <w:pPr>
        <w:tabs>
          <w:tab w:val="num" w:pos="108pt"/>
        </w:tabs>
        <w:ind w:start="108pt" w:hanging="18pt"/>
      </w:pPr>
      <w:rPr>
        <w:rFonts w:ascii="Arial" w:hAnsi="Arial" w:hint="default"/>
      </w:rPr>
    </w:lvl>
    <w:lvl w:ilvl="3" w:tplc="5BB8392E" w:tentative="1">
      <w:start w:val="1"/>
      <w:numFmt w:val="bullet"/>
      <w:lvlText w:val="•"/>
      <w:lvlJc w:val="start"/>
      <w:pPr>
        <w:tabs>
          <w:tab w:val="num" w:pos="144pt"/>
        </w:tabs>
        <w:ind w:start="144pt" w:hanging="18pt"/>
      </w:pPr>
      <w:rPr>
        <w:rFonts w:ascii="Arial" w:hAnsi="Arial" w:hint="default"/>
      </w:rPr>
    </w:lvl>
    <w:lvl w:ilvl="4" w:tplc="E9F60804" w:tentative="1">
      <w:start w:val="1"/>
      <w:numFmt w:val="bullet"/>
      <w:lvlText w:val="•"/>
      <w:lvlJc w:val="start"/>
      <w:pPr>
        <w:tabs>
          <w:tab w:val="num" w:pos="180pt"/>
        </w:tabs>
        <w:ind w:start="180pt" w:hanging="18pt"/>
      </w:pPr>
      <w:rPr>
        <w:rFonts w:ascii="Arial" w:hAnsi="Arial" w:hint="default"/>
      </w:rPr>
    </w:lvl>
    <w:lvl w:ilvl="5" w:tplc="CDF4B4B8" w:tentative="1">
      <w:start w:val="1"/>
      <w:numFmt w:val="bullet"/>
      <w:lvlText w:val="•"/>
      <w:lvlJc w:val="start"/>
      <w:pPr>
        <w:tabs>
          <w:tab w:val="num" w:pos="216pt"/>
        </w:tabs>
        <w:ind w:start="216pt" w:hanging="18pt"/>
      </w:pPr>
      <w:rPr>
        <w:rFonts w:ascii="Arial" w:hAnsi="Arial" w:hint="default"/>
      </w:rPr>
    </w:lvl>
    <w:lvl w:ilvl="6" w:tplc="A4108E4C" w:tentative="1">
      <w:start w:val="1"/>
      <w:numFmt w:val="bullet"/>
      <w:lvlText w:val="•"/>
      <w:lvlJc w:val="start"/>
      <w:pPr>
        <w:tabs>
          <w:tab w:val="num" w:pos="252pt"/>
        </w:tabs>
        <w:ind w:start="252pt" w:hanging="18pt"/>
      </w:pPr>
      <w:rPr>
        <w:rFonts w:ascii="Arial" w:hAnsi="Arial" w:hint="default"/>
      </w:rPr>
    </w:lvl>
    <w:lvl w:ilvl="7" w:tplc="7B96885E" w:tentative="1">
      <w:start w:val="1"/>
      <w:numFmt w:val="bullet"/>
      <w:lvlText w:val="•"/>
      <w:lvlJc w:val="start"/>
      <w:pPr>
        <w:tabs>
          <w:tab w:val="num" w:pos="288pt"/>
        </w:tabs>
        <w:ind w:start="288pt" w:hanging="18pt"/>
      </w:pPr>
      <w:rPr>
        <w:rFonts w:ascii="Arial" w:hAnsi="Arial" w:hint="default"/>
      </w:rPr>
    </w:lvl>
    <w:lvl w:ilvl="8" w:tplc="1A36E420" w:tentative="1">
      <w:start w:val="1"/>
      <w:numFmt w:val="bullet"/>
      <w:lvlText w:val="•"/>
      <w:lvlJc w:val="start"/>
      <w:pPr>
        <w:tabs>
          <w:tab w:val="num" w:pos="324pt"/>
        </w:tabs>
        <w:ind w:start="324pt" w:hanging="18pt"/>
      </w:pPr>
      <w:rPr>
        <w:rFonts w:ascii="Arial" w:hAnsi="Arial" w:hint="default"/>
      </w:rPr>
    </w:lvl>
  </w:abstractNum>
  <w:num w:numId="1">
    <w:abstractNumId w:val="33"/>
  </w:num>
  <w:num w:numId="2">
    <w:abstractNumId w:val="26"/>
  </w:num>
  <w:num w:numId="3">
    <w:abstractNumId w:val="25"/>
  </w:num>
  <w:num w:numId="4">
    <w:abstractNumId w:val="12"/>
  </w:num>
  <w:num w:numId="5">
    <w:abstractNumId w:val="45"/>
  </w:num>
  <w:num w:numId="6">
    <w:abstractNumId w:val="24"/>
  </w:num>
  <w:num w:numId="7">
    <w:abstractNumId w:val="2"/>
  </w:num>
  <w:num w:numId="8">
    <w:abstractNumId w:val="46"/>
  </w:num>
  <w:num w:numId="9">
    <w:abstractNumId w:val="20"/>
  </w:num>
  <w:num w:numId="10">
    <w:abstractNumId w:val="32"/>
  </w:num>
  <w:num w:numId="11">
    <w:abstractNumId w:val="28"/>
  </w:num>
  <w:num w:numId="12">
    <w:abstractNumId w:val="0"/>
  </w:num>
  <w:num w:numId="13">
    <w:abstractNumId w:val="9"/>
  </w:num>
  <w:num w:numId="14">
    <w:abstractNumId w:val="22"/>
  </w:num>
  <w:num w:numId="15">
    <w:abstractNumId w:val="6"/>
  </w:num>
  <w:num w:numId="16">
    <w:abstractNumId w:val="3"/>
  </w:num>
  <w:num w:numId="17">
    <w:abstractNumId w:val="36"/>
  </w:num>
  <w:num w:numId="18">
    <w:abstractNumId w:val="15"/>
  </w:num>
  <w:num w:numId="19">
    <w:abstractNumId w:val="40"/>
  </w:num>
  <w:num w:numId="20">
    <w:abstractNumId w:val="14"/>
  </w:num>
  <w:num w:numId="21">
    <w:abstractNumId w:val="21"/>
  </w:num>
  <w:num w:numId="22">
    <w:abstractNumId w:val="34"/>
  </w:num>
  <w:num w:numId="23">
    <w:abstractNumId w:val="37"/>
  </w:num>
  <w:num w:numId="24">
    <w:abstractNumId w:val="27"/>
  </w:num>
  <w:num w:numId="25">
    <w:abstractNumId w:val="10"/>
  </w:num>
  <w:num w:numId="26">
    <w:abstractNumId w:val="11"/>
  </w:num>
  <w:num w:numId="27">
    <w:abstractNumId w:val="8"/>
  </w:num>
  <w:num w:numId="28">
    <w:abstractNumId w:val="5"/>
  </w:num>
  <w:num w:numId="29">
    <w:abstractNumId w:val="1"/>
  </w:num>
  <w:num w:numId="30">
    <w:abstractNumId w:val="7"/>
  </w:num>
  <w:num w:numId="31">
    <w:abstractNumId w:val="35"/>
  </w:num>
  <w:num w:numId="32">
    <w:abstractNumId w:val="13"/>
  </w:num>
  <w:num w:numId="33">
    <w:abstractNumId w:val="4"/>
  </w:num>
  <w:num w:numId="34">
    <w:abstractNumId w:val="42"/>
  </w:num>
  <w:num w:numId="35">
    <w:abstractNumId w:val="44"/>
  </w:num>
  <w:num w:numId="36">
    <w:abstractNumId w:val="38"/>
  </w:num>
  <w:num w:numId="37">
    <w:abstractNumId w:val="16"/>
  </w:num>
  <w:num w:numId="38">
    <w:abstractNumId w:val="43"/>
  </w:num>
  <w:num w:numId="39">
    <w:abstractNumId w:val="31"/>
  </w:num>
  <w:num w:numId="40">
    <w:abstractNumId w:val="19"/>
  </w:num>
  <w:num w:numId="41">
    <w:abstractNumId w:val="39"/>
  </w:num>
  <w:num w:numId="42">
    <w:abstractNumId w:val="30"/>
  </w:num>
  <w:num w:numId="43">
    <w:abstractNumId w:val="18"/>
  </w:num>
  <w:num w:numId="44">
    <w:abstractNumId w:val="41"/>
  </w:num>
  <w:num w:numId="45">
    <w:abstractNumId w:val="17"/>
  </w:num>
  <w:num w:numId="46">
    <w:abstractNumId w:val="29"/>
  </w:num>
  <w:num w:numId="47">
    <w:abstractNumId w:val="23"/>
  </w:num>
  <w:numIdMacAtCleanup w:val="1"/>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val="bestFit" w:percent="177%"/>
  <w:removePersonalInformation/>
  <w:removeDateAndTime/>
  <w:embedSystemFonts/>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77"/>
    <w:rsid w:val="000000F8"/>
    <w:rsid w:val="00000357"/>
    <w:rsid w:val="000009EB"/>
    <w:rsid w:val="00000FCC"/>
    <w:rsid w:val="00001B9F"/>
    <w:rsid w:val="00002258"/>
    <w:rsid w:val="00002393"/>
    <w:rsid w:val="00002F73"/>
    <w:rsid w:val="0000341F"/>
    <w:rsid w:val="0000350C"/>
    <w:rsid w:val="00003FE8"/>
    <w:rsid w:val="000046D7"/>
    <w:rsid w:val="000047D2"/>
    <w:rsid w:val="00004C96"/>
    <w:rsid w:val="00005CFB"/>
    <w:rsid w:val="00005F83"/>
    <w:rsid w:val="000069D0"/>
    <w:rsid w:val="00007997"/>
    <w:rsid w:val="0001041F"/>
    <w:rsid w:val="00010496"/>
    <w:rsid w:val="00010505"/>
    <w:rsid w:val="000115DA"/>
    <w:rsid w:val="00011712"/>
    <w:rsid w:val="00011D92"/>
    <w:rsid w:val="00012080"/>
    <w:rsid w:val="00012480"/>
    <w:rsid w:val="000166D7"/>
    <w:rsid w:val="000176AE"/>
    <w:rsid w:val="000179CC"/>
    <w:rsid w:val="0002002B"/>
    <w:rsid w:val="0002225C"/>
    <w:rsid w:val="00022934"/>
    <w:rsid w:val="00022D8E"/>
    <w:rsid w:val="000235E8"/>
    <w:rsid w:val="000244CD"/>
    <w:rsid w:val="00026829"/>
    <w:rsid w:val="00027E9E"/>
    <w:rsid w:val="0003007D"/>
    <w:rsid w:val="000316C3"/>
    <w:rsid w:val="00031E08"/>
    <w:rsid w:val="000327CD"/>
    <w:rsid w:val="00032A6D"/>
    <w:rsid w:val="00032E88"/>
    <w:rsid w:val="00033AC3"/>
    <w:rsid w:val="00036283"/>
    <w:rsid w:val="0003672C"/>
    <w:rsid w:val="0003727C"/>
    <w:rsid w:val="000372C8"/>
    <w:rsid w:val="0004056E"/>
    <w:rsid w:val="000406D3"/>
    <w:rsid w:val="00040821"/>
    <w:rsid w:val="00040964"/>
    <w:rsid w:val="00040E73"/>
    <w:rsid w:val="000410CB"/>
    <w:rsid w:val="00042252"/>
    <w:rsid w:val="00042651"/>
    <w:rsid w:val="0004430A"/>
    <w:rsid w:val="000451AB"/>
    <w:rsid w:val="00047567"/>
    <w:rsid w:val="00047694"/>
    <w:rsid w:val="000476F3"/>
    <w:rsid w:val="000510FD"/>
    <w:rsid w:val="00051B5D"/>
    <w:rsid w:val="00051EBB"/>
    <w:rsid w:val="000529C8"/>
    <w:rsid w:val="00052AC0"/>
    <w:rsid w:val="0005566F"/>
    <w:rsid w:val="0005593B"/>
    <w:rsid w:val="00056037"/>
    <w:rsid w:val="00056BA7"/>
    <w:rsid w:val="00056EC8"/>
    <w:rsid w:val="00057378"/>
    <w:rsid w:val="000573E0"/>
    <w:rsid w:val="000611DF"/>
    <w:rsid w:val="00061582"/>
    <w:rsid w:val="000618C3"/>
    <w:rsid w:val="00061AD2"/>
    <w:rsid w:val="000630E1"/>
    <w:rsid w:val="00063D66"/>
    <w:rsid w:val="00063DA0"/>
    <w:rsid w:val="000647A3"/>
    <w:rsid w:val="00064F88"/>
    <w:rsid w:val="00065C0C"/>
    <w:rsid w:val="00065D4B"/>
    <w:rsid w:val="00065D5B"/>
    <w:rsid w:val="00066B18"/>
    <w:rsid w:val="00067C78"/>
    <w:rsid w:val="0007106C"/>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2AB3"/>
    <w:rsid w:val="00083466"/>
    <w:rsid w:val="00083C4F"/>
    <w:rsid w:val="000840E6"/>
    <w:rsid w:val="000844F9"/>
    <w:rsid w:val="00084BB6"/>
    <w:rsid w:val="00086191"/>
    <w:rsid w:val="0008644F"/>
    <w:rsid w:val="000870DA"/>
    <w:rsid w:val="00090600"/>
    <w:rsid w:val="00091066"/>
    <w:rsid w:val="000915B5"/>
    <w:rsid w:val="00092991"/>
    <w:rsid w:val="00092B55"/>
    <w:rsid w:val="00093115"/>
    <w:rsid w:val="00093176"/>
    <w:rsid w:val="00093653"/>
    <w:rsid w:val="000937F0"/>
    <w:rsid w:val="00093AA1"/>
    <w:rsid w:val="00094AEE"/>
    <w:rsid w:val="00094BEF"/>
    <w:rsid w:val="000957BB"/>
    <w:rsid w:val="00095D74"/>
    <w:rsid w:val="000960D3"/>
    <w:rsid w:val="00096292"/>
    <w:rsid w:val="000963CB"/>
    <w:rsid w:val="00097030"/>
    <w:rsid w:val="0009719B"/>
    <w:rsid w:val="0009784F"/>
    <w:rsid w:val="000A01AB"/>
    <w:rsid w:val="000A0344"/>
    <w:rsid w:val="000A1FF3"/>
    <w:rsid w:val="000A2363"/>
    <w:rsid w:val="000A2434"/>
    <w:rsid w:val="000A2B0A"/>
    <w:rsid w:val="000A39AD"/>
    <w:rsid w:val="000A3B19"/>
    <w:rsid w:val="000A465B"/>
    <w:rsid w:val="000A68A4"/>
    <w:rsid w:val="000A7A2C"/>
    <w:rsid w:val="000B0B2B"/>
    <w:rsid w:val="000B0BC6"/>
    <w:rsid w:val="000B10DC"/>
    <w:rsid w:val="000B2451"/>
    <w:rsid w:val="000B2922"/>
    <w:rsid w:val="000B43B1"/>
    <w:rsid w:val="000B59FA"/>
    <w:rsid w:val="000B6480"/>
    <w:rsid w:val="000B662F"/>
    <w:rsid w:val="000B73F6"/>
    <w:rsid w:val="000C1268"/>
    <w:rsid w:val="000C27A3"/>
    <w:rsid w:val="000C2844"/>
    <w:rsid w:val="000C40FD"/>
    <w:rsid w:val="000C4327"/>
    <w:rsid w:val="000C47A0"/>
    <w:rsid w:val="000C4E13"/>
    <w:rsid w:val="000C6021"/>
    <w:rsid w:val="000C6E5E"/>
    <w:rsid w:val="000C72F4"/>
    <w:rsid w:val="000C735D"/>
    <w:rsid w:val="000C7C31"/>
    <w:rsid w:val="000D06DD"/>
    <w:rsid w:val="000D0F69"/>
    <w:rsid w:val="000D3AF4"/>
    <w:rsid w:val="000D496E"/>
    <w:rsid w:val="000D5708"/>
    <w:rsid w:val="000D5CA6"/>
    <w:rsid w:val="000D6813"/>
    <w:rsid w:val="000D6DDC"/>
    <w:rsid w:val="000D7688"/>
    <w:rsid w:val="000D77BB"/>
    <w:rsid w:val="000D7FDA"/>
    <w:rsid w:val="000E01C3"/>
    <w:rsid w:val="000E0DFD"/>
    <w:rsid w:val="000E0F20"/>
    <w:rsid w:val="000E12C3"/>
    <w:rsid w:val="000E1BC8"/>
    <w:rsid w:val="000E2127"/>
    <w:rsid w:val="000E2527"/>
    <w:rsid w:val="000E278F"/>
    <w:rsid w:val="000E3606"/>
    <w:rsid w:val="000E3A3F"/>
    <w:rsid w:val="000E3BA3"/>
    <w:rsid w:val="000E48C0"/>
    <w:rsid w:val="000E497E"/>
    <w:rsid w:val="000E4FF7"/>
    <w:rsid w:val="000E5201"/>
    <w:rsid w:val="000E6317"/>
    <w:rsid w:val="000F17BA"/>
    <w:rsid w:val="000F1E93"/>
    <w:rsid w:val="000F27C7"/>
    <w:rsid w:val="000F28BF"/>
    <w:rsid w:val="000F2A5C"/>
    <w:rsid w:val="000F3299"/>
    <w:rsid w:val="000F32B3"/>
    <w:rsid w:val="000F4353"/>
    <w:rsid w:val="000F46F0"/>
    <w:rsid w:val="000F57E1"/>
    <w:rsid w:val="000F59BD"/>
    <w:rsid w:val="000F5CD3"/>
    <w:rsid w:val="000F5D48"/>
    <w:rsid w:val="000F6114"/>
    <w:rsid w:val="000F670D"/>
    <w:rsid w:val="000F7119"/>
    <w:rsid w:val="000F7879"/>
    <w:rsid w:val="00101805"/>
    <w:rsid w:val="00101B22"/>
    <w:rsid w:val="00102C39"/>
    <w:rsid w:val="00102F0D"/>
    <w:rsid w:val="0010501C"/>
    <w:rsid w:val="001058C5"/>
    <w:rsid w:val="001074A1"/>
    <w:rsid w:val="0010794E"/>
    <w:rsid w:val="00107E96"/>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2157"/>
    <w:rsid w:val="0012231E"/>
    <w:rsid w:val="0012252C"/>
    <w:rsid w:val="00122D9B"/>
    <w:rsid w:val="00122F62"/>
    <w:rsid w:val="0012331E"/>
    <w:rsid w:val="00123DB7"/>
    <w:rsid w:val="00124B85"/>
    <w:rsid w:val="00125FBF"/>
    <w:rsid w:val="0012602E"/>
    <w:rsid w:val="0012795B"/>
    <w:rsid w:val="00130200"/>
    <w:rsid w:val="00130B97"/>
    <w:rsid w:val="00130BA6"/>
    <w:rsid w:val="00133679"/>
    <w:rsid w:val="0013391E"/>
    <w:rsid w:val="0013447D"/>
    <w:rsid w:val="00134519"/>
    <w:rsid w:val="00134708"/>
    <w:rsid w:val="00135EF2"/>
    <w:rsid w:val="0013664E"/>
    <w:rsid w:val="00136805"/>
    <w:rsid w:val="001372BC"/>
    <w:rsid w:val="00141278"/>
    <w:rsid w:val="001425FA"/>
    <w:rsid w:val="00143150"/>
    <w:rsid w:val="00145B77"/>
    <w:rsid w:val="00145C9C"/>
    <w:rsid w:val="00146715"/>
    <w:rsid w:val="00146883"/>
    <w:rsid w:val="00147CD4"/>
    <w:rsid w:val="0015012C"/>
    <w:rsid w:val="00151278"/>
    <w:rsid w:val="0015162B"/>
    <w:rsid w:val="001519ED"/>
    <w:rsid w:val="00151B20"/>
    <w:rsid w:val="00153169"/>
    <w:rsid w:val="0015397E"/>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74C"/>
    <w:rsid w:val="00171853"/>
    <w:rsid w:val="00172202"/>
    <w:rsid w:val="00172C61"/>
    <w:rsid w:val="00174243"/>
    <w:rsid w:val="00174A50"/>
    <w:rsid w:val="001750FC"/>
    <w:rsid w:val="0017643F"/>
    <w:rsid w:val="0017707F"/>
    <w:rsid w:val="00177DEB"/>
    <w:rsid w:val="00180C0D"/>
    <w:rsid w:val="001823DC"/>
    <w:rsid w:val="00182504"/>
    <w:rsid w:val="0018267F"/>
    <w:rsid w:val="00182A57"/>
    <w:rsid w:val="00183836"/>
    <w:rsid w:val="00183F56"/>
    <w:rsid w:val="0018449A"/>
    <w:rsid w:val="00184FA7"/>
    <w:rsid w:val="00184FB0"/>
    <w:rsid w:val="00185C5E"/>
    <w:rsid w:val="00186317"/>
    <w:rsid w:val="0018694B"/>
    <w:rsid w:val="00186F91"/>
    <w:rsid w:val="001877D5"/>
    <w:rsid w:val="00187BB9"/>
    <w:rsid w:val="00190FD8"/>
    <w:rsid w:val="001921C4"/>
    <w:rsid w:val="00192AD3"/>
    <w:rsid w:val="001939E7"/>
    <w:rsid w:val="0019508D"/>
    <w:rsid w:val="0019544A"/>
    <w:rsid w:val="00195C65"/>
    <w:rsid w:val="001966F1"/>
    <w:rsid w:val="00196831"/>
    <w:rsid w:val="00196D1C"/>
    <w:rsid w:val="00196ED8"/>
    <w:rsid w:val="00196F3A"/>
    <w:rsid w:val="00197053"/>
    <w:rsid w:val="001A05FE"/>
    <w:rsid w:val="001A06CD"/>
    <w:rsid w:val="001A0D53"/>
    <w:rsid w:val="001A1531"/>
    <w:rsid w:val="001A18C5"/>
    <w:rsid w:val="001A2165"/>
    <w:rsid w:val="001A580D"/>
    <w:rsid w:val="001A5854"/>
    <w:rsid w:val="001A6602"/>
    <w:rsid w:val="001A6EAC"/>
    <w:rsid w:val="001A73A1"/>
    <w:rsid w:val="001B0030"/>
    <w:rsid w:val="001B0E40"/>
    <w:rsid w:val="001B61C1"/>
    <w:rsid w:val="001B676A"/>
    <w:rsid w:val="001B746D"/>
    <w:rsid w:val="001B7C3C"/>
    <w:rsid w:val="001C0145"/>
    <w:rsid w:val="001C09A1"/>
    <w:rsid w:val="001C0DAC"/>
    <w:rsid w:val="001C0EE2"/>
    <w:rsid w:val="001C1BF4"/>
    <w:rsid w:val="001C1E43"/>
    <w:rsid w:val="001C1F35"/>
    <w:rsid w:val="001C48FE"/>
    <w:rsid w:val="001C5723"/>
    <w:rsid w:val="001C59AA"/>
    <w:rsid w:val="001C762B"/>
    <w:rsid w:val="001C7FB9"/>
    <w:rsid w:val="001D0696"/>
    <w:rsid w:val="001D0C2A"/>
    <w:rsid w:val="001D0EC7"/>
    <w:rsid w:val="001D1C0D"/>
    <w:rsid w:val="001D244F"/>
    <w:rsid w:val="001D2905"/>
    <w:rsid w:val="001D3F88"/>
    <w:rsid w:val="001D488D"/>
    <w:rsid w:val="001D4EEC"/>
    <w:rsid w:val="001D4FEA"/>
    <w:rsid w:val="001D58D4"/>
    <w:rsid w:val="001D6A5A"/>
    <w:rsid w:val="001E005B"/>
    <w:rsid w:val="001E00EE"/>
    <w:rsid w:val="001E07BE"/>
    <w:rsid w:val="001E0E41"/>
    <w:rsid w:val="001E4761"/>
    <w:rsid w:val="001E5041"/>
    <w:rsid w:val="001E5407"/>
    <w:rsid w:val="001E63E5"/>
    <w:rsid w:val="001F1BAF"/>
    <w:rsid w:val="001F23FB"/>
    <w:rsid w:val="001F2A90"/>
    <w:rsid w:val="001F362B"/>
    <w:rsid w:val="001F384F"/>
    <w:rsid w:val="001F42BD"/>
    <w:rsid w:val="001F5F75"/>
    <w:rsid w:val="002002F9"/>
    <w:rsid w:val="002006D8"/>
    <w:rsid w:val="00200F7C"/>
    <w:rsid w:val="0020111C"/>
    <w:rsid w:val="0020131D"/>
    <w:rsid w:val="00202FB2"/>
    <w:rsid w:val="00203C5F"/>
    <w:rsid w:val="00204247"/>
    <w:rsid w:val="00204AC3"/>
    <w:rsid w:val="00204C04"/>
    <w:rsid w:val="00205C02"/>
    <w:rsid w:val="00206B48"/>
    <w:rsid w:val="0021139F"/>
    <w:rsid w:val="00211A27"/>
    <w:rsid w:val="00211D0B"/>
    <w:rsid w:val="00213D61"/>
    <w:rsid w:val="002145F8"/>
    <w:rsid w:val="00214FB5"/>
    <w:rsid w:val="00215CE9"/>
    <w:rsid w:val="0021626E"/>
    <w:rsid w:val="00216617"/>
    <w:rsid w:val="002167D1"/>
    <w:rsid w:val="002173F3"/>
    <w:rsid w:val="0022034B"/>
    <w:rsid w:val="00222628"/>
    <w:rsid w:val="0022290B"/>
    <w:rsid w:val="00222983"/>
    <w:rsid w:val="00222AD2"/>
    <w:rsid w:val="002237F9"/>
    <w:rsid w:val="00223886"/>
    <w:rsid w:val="002249F5"/>
    <w:rsid w:val="0022530B"/>
    <w:rsid w:val="00226473"/>
    <w:rsid w:val="00226F78"/>
    <w:rsid w:val="00227068"/>
    <w:rsid w:val="00230707"/>
    <w:rsid w:val="002314B0"/>
    <w:rsid w:val="00231B6A"/>
    <w:rsid w:val="0023200C"/>
    <w:rsid w:val="00232913"/>
    <w:rsid w:val="002329FE"/>
    <w:rsid w:val="002337E1"/>
    <w:rsid w:val="00236BB4"/>
    <w:rsid w:val="00240417"/>
    <w:rsid w:val="00240655"/>
    <w:rsid w:val="00241DC0"/>
    <w:rsid w:val="00241FD2"/>
    <w:rsid w:val="002431C9"/>
    <w:rsid w:val="0024455B"/>
    <w:rsid w:val="00244907"/>
    <w:rsid w:val="00244DAD"/>
    <w:rsid w:val="002458DA"/>
    <w:rsid w:val="0024595F"/>
    <w:rsid w:val="00246A8B"/>
    <w:rsid w:val="00246DB6"/>
    <w:rsid w:val="00250DEB"/>
    <w:rsid w:val="00251079"/>
    <w:rsid w:val="002511BD"/>
    <w:rsid w:val="002519F7"/>
    <w:rsid w:val="00251A5B"/>
    <w:rsid w:val="00252443"/>
    <w:rsid w:val="002526E3"/>
    <w:rsid w:val="00252C40"/>
    <w:rsid w:val="0025558B"/>
    <w:rsid w:val="00255A3B"/>
    <w:rsid w:val="00256803"/>
    <w:rsid w:val="00257184"/>
    <w:rsid w:val="002609DD"/>
    <w:rsid w:val="00264BD2"/>
    <w:rsid w:val="00267126"/>
    <w:rsid w:val="00267402"/>
    <w:rsid w:val="00270A03"/>
    <w:rsid w:val="00270EFE"/>
    <w:rsid w:val="002728C7"/>
    <w:rsid w:val="00272EBA"/>
    <w:rsid w:val="00273269"/>
    <w:rsid w:val="00273299"/>
    <w:rsid w:val="0027505E"/>
    <w:rsid w:val="002751E6"/>
    <w:rsid w:val="00275768"/>
    <w:rsid w:val="002765D3"/>
    <w:rsid w:val="00276A57"/>
    <w:rsid w:val="00276CF3"/>
    <w:rsid w:val="00276F3A"/>
    <w:rsid w:val="002824BB"/>
    <w:rsid w:val="002828FB"/>
    <w:rsid w:val="00282A25"/>
    <w:rsid w:val="00282CA1"/>
    <w:rsid w:val="00282F84"/>
    <w:rsid w:val="002834FD"/>
    <w:rsid w:val="0028351A"/>
    <w:rsid w:val="00283876"/>
    <w:rsid w:val="00284AAF"/>
    <w:rsid w:val="00285B36"/>
    <w:rsid w:val="00286604"/>
    <w:rsid w:val="0028677B"/>
    <w:rsid w:val="0028714F"/>
    <w:rsid w:val="00287FF9"/>
    <w:rsid w:val="00290496"/>
    <w:rsid w:val="0029093B"/>
    <w:rsid w:val="00290D87"/>
    <w:rsid w:val="0029241F"/>
    <w:rsid w:val="00292C9C"/>
    <w:rsid w:val="00292F52"/>
    <w:rsid w:val="002941FF"/>
    <w:rsid w:val="00294C5C"/>
    <w:rsid w:val="00296EAD"/>
    <w:rsid w:val="002977AB"/>
    <w:rsid w:val="00297899"/>
    <w:rsid w:val="00297B1C"/>
    <w:rsid w:val="00297CCE"/>
    <w:rsid w:val="00297E07"/>
    <w:rsid w:val="002A0320"/>
    <w:rsid w:val="002A1827"/>
    <w:rsid w:val="002A34E0"/>
    <w:rsid w:val="002A3711"/>
    <w:rsid w:val="002A41DE"/>
    <w:rsid w:val="002A4876"/>
    <w:rsid w:val="002A4DDE"/>
    <w:rsid w:val="002A528E"/>
    <w:rsid w:val="002A639B"/>
    <w:rsid w:val="002A6FF0"/>
    <w:rsid w:val="002A7485"/>
    <w:rsid w:val="002A7F26"/>
    <w:rsid w:val="002A7F2A"/>
    <w:rsid w:val="002B07A8"/>
    <w:rsid w:val="002B205D"/>
    <w:rsid w:val="002B20F9"/>
    <w:rsid w:val="002B354A"/>
    <w:rsid w:val="002B374E"/>
    <w:rsid w:val="002B3F37"/>
    <w:rsid w:val="002B454F"/>
    <w:rsid w:val="002B4F45"/>
    <w:rsid w:val="002B5BE7"/>
    <w:rsid w:val="002B64F9"/>
    <w:rsid w:val="002B66C4"/>
    <w:rsid w:val="002B6CFA"/>
    <w:rsid w:val="002B78AB"/>
    <w:rsid w:val="002C1821"/>
    <w:rsid w:val="002C2E96"/>
    <w:rsid w:val="002C453D"/>
    <w:rsid w:val="002C4A65"/>
    <w:rsid w:val="002C5338"/>
    <w:rsid w:val="002C5467"/>
    <w:rsid w:val="002C61F6"/>
    <w:rsid w:val="002C6B1B"/>
    <w:rsid w:val="002C7C20"/>
    <w:rsid w:val="002D0586"/>
    <w:rsid w:val="002D2340"/>
    <w:rsid w:val="002D2CBB"/>
    <w:rsid w:val="002D3817"/>
    <w:rsid w:val="002D384E"/>
    <w:rsid w:val="002D3D6A"/>
    <w:rsid w:val="002D42E7"/>
    <w:rsid w:val="002D4A2B"/>
    <w:rsid w:val="002D4ABB"/>
    <w:rsid w:val="002D4DAE"/>
    <w:rsid w:val="002D541A"/>
    <w:rsid w:val="002D6747"/>
    <w:rsid w:val="002D77D9"/>
    <w:rsid w:val="002E0657"/>
    <w:rsid w:val="002E1DA4"/>
    <w:rsid w:val="002E2F46"/>
    <w:rsid w:val="002E441E"/>
    <w:rsid w:val="002E447C"/>
    <w:rsid w:val="002E590C"/>
    <w:rsid w:val="002E5DEF"/>
    <w:rsid w:val="002E5FC0"/>
    <w:rsid w:val="002E60D5"/>
    <w:rsid w:val="002E67A9"/>
    <w:rsid w:val="002E6899"/>
    <w:rsid w:val="002E6996"/>
    <w:rsid w:val="002E6D69"/>
    <w:rsid w:val="002F00BB"/>
    <w:rsid w:val="002F16B8"/>
    <w:rsid w:val="002F1A3B"/>
    <w:rsid w:val="002F1C1E"/>
    <w:rsid w:val="002F362E"/>
    <w:rsid w:val="002F3993"/>
    <w:rsid w:val="002F3C5F"/>
    <w:rsid w:val="002F3D47"/>
    <w:rsid w:val="002F45DD"/>
    <w:rsid w:val="002F526E"/>
    <w:rsid w:val="002F5852"/>
    <w:rsid w:val="002F5E99"/>
    <w:rsid w:val="002F6401"/>
    <w:rsid w:val="002F7741"/>
    <w:rsid w:val="0030038B"/>
    <w:rsid w:val="003006A4"/>
    <w:rsid w:val="00301051"/>
    <w:rsid w:val="0030206D"/>
    <w:rsid w:val="003024DF"/>
    <w:rsid w:val="00302C84"/>
    <w:rsid w:val="003030AF"/>
    <w:rsid w:val="00304094"/>
    <w:rsid w:val="00304403"/>
    <w:rsid w:val="00304BFF"/>
    <w:rsid w:val="003051E8"/>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FD5"/>
    <w:rsid w:val="00322121"/>
    <w:rsid w:val="00322345"/>
    <w:rsid w:val="00323196"/>
    <w:rsid w:val="00323A88"/>
    <w:rsid w:val="00324F4B"/>
    <w:rsid w:val="00325672"/>
    <w:rsid w:val="00325779"/>
    <w:rsid w:val="00325D8A"/>
    <w:rsid w:val="0032658C"/>
    <w:rsid w:val="003271D6"/>
    <w:rsid w:val="00327248"/>
    <w:rsid w:val="00330179"/>
    <w:rsid w:val="0033046E"/>
    <w:rsid w:val="00330FDA"/>
    <w:rsid w:val="003310D2"/>
    <w:rsid w:val="003317D7"/>
    <w:rsid w:val="00331F13"/>
    <w:rsid w:val="00334E2E"/>
    <w:rsid w:val="003352C6"/>
    <w:rsid w:val="00336131"/>
    <w:rsid w:val="0033617B"/>
    <w:rsid w:val="00336401"/>
    <w:rsid w:val="00337253"/>
    <w:rsid w:val="003404DF"/>
    <w:rsid w:val="00340F89"/>
    <w:rsid w:val="00341B86"/>
    <w:rsid w:val="00343D50"/>
    <w:rsid w:val="003445CA"/>
    <w:rsid w:val="00344A54"/>
    <w:rsid w:val="00344C63"/>
    <w:rsid w:val="003456D4"/>
    <w:rsid w:val="00345E06"/>
    <w:rsid w:val="00346860"/>
    <w:rsid w:val="00346FC3"/>
    <w:rsid w:val="00347231"/>
    <w:rsid w:val="00347613"/>
    <w:rsid w:val="003479BB"/>
    <w:rsid w:val="0035088C"/>
    <w:rsid w:val="00351880"/>
    <w:rsid w:val="00352499"/>
    <w:rsid w:val="00352B59"/>
    <w:rsid w:val="00353C4D"/>
    <w:rsid w:val="0035433E"/>
    <w:rsid w:val="0035454E"/>
    <w:rsid w:val="00354BC8"/>
    <w:rsid w:val="00354D0B"/>
    <w:rsid w:val="003550B3"/>
    <w:rsid w:val="00356F27"/>
    <w:rsid w:val="00357CDB"/>
    <w:rsid w:val="00360629"/>
    <w:rsid w:val="00360D8E"/>
    <w:rsid w:val="00360E55"/>
    <w:rsid w:val="003612C6"/>
    <w:rsid w:val="003619BD"/>
    <w:rsid w:val="0036386B"/>
    <w:rsid w:val="00364594"/>
    <w:rsid w:val="00365E4E"/>
    <w:rsid w:val="0036653A"/>
    <w:rsid w:val="00366978"/>
    <w:rsid w:val="00370228"/>
    <w:rsid w:val="003713CD"/>
    <w:rsid w:val="0037174B"/>
    <w:rsid w:val="00371B4C"/>
    <w:rsid w:val="00371B72"/>
    <w:rsid w:val="00371F3E"/>
    <w:rsid w:val="0037274E"/>
    <w:rsid w:val="003728CE"/>
    <w:rsid w:val="00372D13"/>
    <w:rsid w:val="003739F9"/>
    <w:rsid w:val="00374BE3"/>
    <w:rsid w:val="00375067"/>
    <w:rsid w:val="003754B5"/>
    <w:rsid w:val="00376827"/>
    <w:rsid w:val="00377619"/>
    <w:rsid w:val="003779F4"/>
    <w:rsid w:val="00377F42"/>
    <w:rsid w:val="00380334"/>
    <w:rsid w:val="00380B1C"/>
    <w:rsid w:val="003811C1"/>
    <w:rsid w:val="00381299"/>
    <w:rsid w:val="0038183D"/>
    <w:rsid w:val="00382F74"/>
    <w:rsid w:val="00383924"/>
    <w:rsid w:val="003845C3"/>
    <w:rsid w:val="0038553B"/>
    <w:rsid w:val="00385E56"/>
    <w:rsid w:val="00385EAA"/>
    <w:rsid w:val="00385F81"/>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15E9"/>
    <w:rsid w:val="003A2085"/>
    <w:rsid w:val="003A27E7"/>
    <w:rsid w:val="003A3044"/>
    <w:rsid w:val="003A3161"/>
    <w:rsid w:val="003A351B"/>
    <w:rsid w:val="003A3909"/>
    <w:rsid w:val="003A3E38"/>
    <w:rsid w:val="003A5018"/>
    <w:rsid w:val="003A55E6"/>
    <w:rsid w:val="003A5D42"/>
    <w:rsid w:val="003A61AF"/>
    <w:rsid w:val="003A6735"/>
    <w:rsid w:val="003A6983"/>
    <w:rsid w:val="003A717B"/>
    <w:rsid w:val="003B0FCD"/>
    <w:rsid w:val="003B15AA"/>
    <w:rsid w:val="003B3696"/>
    <w:rsid w:val="003B3FCB"/>
    <w:rsid w:val="003B416A"/>
    <w:rsid w:val="003B5062"/>
    <w:rsid w:val="003B665C"/>
    <w:rsid w:val="003B6B3A"/>
    <w:rsid w:val="003B7783"/>
    <w:rsid w:val="003C000B"/>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465"/>
    <w:rsid w:val="003D5F36"/>
    <w:rsid w:val="003D6AAE"/>
    <w:rsid w:val="003D7FC6"/>
    <w:rsid w:val="003E0891"/>
    <w:rsid w:val="003E3468"/>
    <w:rsid w:val="003E43E1"/>
    <w:rsid w:val="003E4751"/>
    <w:rsid w:val="003E4A0D"/>
    <w:rsid w:val="003E4F5E"/>
    <w:rsid w:val="003E5555"/>
    <w:rsid w:val="003E59C4"/>
    <w:rsid w:val="003E5B6F"/>
    <w:rsid w:val="003E61E4"/>
    <w:rsid w:val="003E69D6"/>
    <w:rsid w:val="003E7421"/>
    <w:rsid w:val="003F0D3E"/>
    <w:rsid w:val="003F131E"/>
    <w:rsid w:val="003F1444"/>
    <w:rsid w:val="003F2A78"/>
    <w:rsid w:val="003F4190"/>
    <w:rsid w:val="003F4413"/>
    <w:rsid w:val="003F44B8"/>
    <w:rsid w:val="003F44D4"/>
    <w:rsid w:val="003F4CA9"/>
    <w:rsid w:val="003F72E0"/>
    <w:rsid w:val="004002C7"/>
    <w:rsid w:val="00400508"/>
    <w:rsid w:val="00400597"/>
    <w:rsid w:val="004008BD"/>
    <w:rsid w:val="004016C1"/>
    <w:rsid w:val="004020E9"/>
    <w:rsid w:val="004020ED"/>
    <w:rsid w:val="00402C94"/>
    <w:rsid w:val="00403B96"/>
    <w:rsid w:val="00403D10"/>
    <w:rsid w:val="0040423C"/>
    <w:rsid w:val="004046E7"/>
    <w:rsid w:val="00404B29"/>
    <w:rsid w:val="00404F21"/>
    <w:rsid w:val="00405650"/>
    <w:rsid w:val="004064DD"/>
    <w:rsid w:val="004064FE"/>
    <w:rsid w:val="004067E7"/>
    <w:rsid w:val="00406A8C"/>
    <w:rsid w:val="00406C23"/>
    <w:rsid w:val="004072F2"/>
    <w:rsid w:val="00410768"/>
    <w:rsid w:val="00412407"/>
    <w:rsid w:val="00412448"/>
    <w:rsid w:val="0041253F"/>
    <w:rsid w:val="00412C8F"/>
    <w:rsid w:val="00413357"/>
    <w:rsid w:val="00413672"/>
    <w:rsid w:val="00414354"/>
    <w:rsid w:val="00414EE3"/>
    <w:rsid w:val="00417329"/>
    <w:rsid w:val="0041784E"/>
    <w:rsid w:val="00417FDE"/>
    <w:rsid w:val="0042050B"/>
    <w:rsid w:val="00420AC5"/>
    <w:rsid w:val="004217EA"/>
    <w:rsid w:val="00422A1C"/>
    <w:rsid w:val="00422EE9"/>
    <w:rsid w:val="004237C3"/>
    <w:rsid w:val="004242FD"/>
    <w:rsid w:val="00425DF6"/>
    <w:rsid w:val="00426CB2"/>
    <w:rsid w:val="00430C7A"/>
    <w:rsid w:val="00431186"/>
    <w:rsid w:val="004312E6"/>
    <w:rsid w:val="004315E3"/>
    <w:rsid w:val="004319CB"/>
    <w:rsid w:val="00431E4B"/>
    <w:rsid w:val="004320C0"/>
    <w:rsid w:val="00432DF3"/>
    <w:rsid w:val="00434BC2"/>
    <w:rsid w:val="0043538C"/>
    <w:rsid w:val="00435728"/>
    <w:rsid w:val="00436777"/>
    <w:rsid w:val="00440556"/>
    <w:rsid w:val="00441B51"/>
    <w:rsid w:val="00442007"/>
    <w:rsid w:val="00442315"/>
    <w:rsid w:val="004451FD"/>
    <w:rsid w:val="00445B8E"/>
    <w:rsid w:val="004460B8"/>
    <w:rsid w:val="00447573"/>
    <w:rsid w:val="00450AE8"/>
    <w:rsid w:val="00450C7A"/>
    <w:rsid w:val="00450F73"/>
    <w:rsid w:val="0045434B"/>
    <w:rsid w:val="00454949"/>
    <w:rsid w:val="004549F6"/>
    <w:rsid w:val="004554E9"/>
    <w:rsid w:val="004557B4"/>
    <w:rsid w:val="00455EB7"/>
    <w:rsid w:val="0045635D"/>
    <w:rsid w:val="0045653E"/>
    <w:rsid w:val="004566CB"/>
    <w:rsid w:val="0045793F"/>
    <w:rsid w:val="00461B4F"/>
    <w:rsid w:val="0046310C"/>
    <w:rsid w:val="0046495B"/>
    <w:rsid w:val="00465FEA"/>
    <w:rsid w:val="0046694D"/>
    <w:rsid w:val="00466B32"/>
    <w:rsid w:val="00466B4C"/>
    <w:rsid w:val="0046760F"/>
    <w:rsid w:val="00467633"/>
    <w:rsid w:val="00467E0F"/>
    <w:rsid w:val="004706C9"/>
    <w:rsid w:val="0047160C"/>
    <w:rsid w:val="004717C2"/>
    <w:rsid w:val="00471B59"/>
    <w:rsid w:val="00471BC6"/>
    <w:rsid w:val="00471F8A"/>
    <w:rsid w:val="00472550"/>
    <w:rsid w:val="00472A0C"/>
    <w:rsid w:val="004730C2"/>
    <w:rsid w:val="00474F76"/>
    <w:rsid w:val="004756D4"/>
    <w:rsid w:val="0047578F"/>
    <w:rsid w:val="004759C1"/>
    <w:rsid w:val="004767A3"/>
    <w:rsid w:val="0047689D"/>
    <w:rsid w:val="00477166"/>
    <w:rsid w:val="004771E0"/>
    <w:rsid w:val="00477343"/>
    <w:rsid w:val="004801A2"/>
    <w:rsid w:val="00482309"/>
    <w:rsid w:val="0048238A"/>
    <w:rsid w:val="00482DF9"/>
    <w:rsid w:val="0048435A"/>
    <w:rsid w:val="0048623D"/>
    <w:rsid w:val="00486561"/>
    <w:rsid w:val="004902EE"/>
    <w:rsid w:val="00490B7D"/>
    <w:rsid w:val="0049104E"/>
    <w:rsid w:val="00491D46"/>
    <w:rsid w:val="0049292E"/>
    <w:rsid w:val="004950EA"/>
    <w:rsid w:val="00495186"/>
    <w:rsid w:val="004954F8"/>
    <w:rsid w:val="00495679"/>
    <w:rsid w:val="00495C67"/>
    <w:rsid w:val="00497ACA"/>
    <w:rsid w:val="00497AE9"/>
    <w:rsid w:val="00497DCE"/>
    <w:rsid w:val="004A0424"/>
    <w:rsid w:val="004A0BB4"/>
    <w:rsid w:val="004A0C9C"/>
    <w:rsid w:val="004A3A9C"/>
    <w:rsid w:val="004A3B4C"/>
    <w:rsid w:val="004A3F1F"/>
    <w:rsid w:val="004A47A9"/>
    <w:rsid w:val="004A5387"/>
    <w:rsid w:val="004A5C88"/>
    <w:rsid w:val="004A5E7D"/>
    <w:rsid w:val="004A5F48"/>
    <w:rsid w:val="004A666B"/>
    <w:rsid w:val="004A7239"/>
    <w:rsid w:val="004B1941"/>
    <w:rsid w:val="004B1A34"/>
    <w:rsid w:val="004B1C86"/>
    <w:rsid w:val="004B1EF2"/>
    <w:rsid w:val="004B3DD7"/>
    <w:rsid w:val="004B445A"/>
    <w:rsid w:val="004B464F"/>
    <w:rsid w:val="004B4804"/>
    <w:rsid w:val="004B49D6"/>
    <w:rsid w:val="004B5124"/>
    <w:rsid w:val="004B586A"/>
    <w:rsid w:val="004C05F0"/>
    <w:rsid w:val="004C1203"/>
    <w:rsid w:val="004C1DD8"/>
    <w:rsid w:val="004C1E58"/>
    <w:rsid w:val="004C28A5"/>
    <w:rsid w:val="004C310A"/>
    <w:rsid w:val="004C3369"/>
    <w:rsid w:val="004C33BC"/>
    <w:rsid w:val="004C39DF"/>
    <w:rsid w:val="004C3DFA"/>
    <w:rsid w:val="004C4322"/>
    <w:rsid w:val="004C5064"/>
    <w:rsid w:val="004C5726"/>
    <w:rsid w:val="004C58F3"/>
    <w:rsid w:val="004C5B39"/>
    <w:rsid w:val="004C7010"/>
    <w:rsid w:val="004D0281"/>
    <w:rsid w:val="004D1644"/>
    <w:rsid w:val="004D1A1A"/>
    <w:rsid w:val="004D2483"/>
    <w:rsid w:val="004D33C9"/>
    <w:rsid w:val="004D3B89"/>
    <w:rsid w:val="004D3DFE"/>
    <w:rsid w:val="004D4CBC"/>
    <w:rsid w:val="004D53AA"/>
    <w:rsid w:val="004D5C0D"/>
    <w:rsid w:val="004D6A0A"/>
    <w:rsid w:val="004D6A8B"/>
    <w:rsid w:val="004D77F3"/>
    <w:rsid w:val="004D793D"/>
    <w:rsid w:val="004D7D6D"/>
    <w:rsid w:val="004E173B"/>
    <w:rsid w:val="004E1D55"/>
    <w:rsid w:val="004E2EFF"/>
    <w:rsid w:val="004E375B"/>
    <w:rsid w:val="004E4B63"/>
    <w:rsid w:val="004E5E9D"/>
    <w:rsid w:val="004E62E4"/>
    <w:rsid w:val="004E77F0"/>
    <w:rsid w:val="004F0FEA"/>
    <w:rsid w:val="004F1481"/>
    <w:rsid w:val="004F1B60"/>
    <w:rsid w:val="004F1F5D"/>
    <w:rsid w:val="004F24CE"/>
    <w:rsid w:val="004F2506"/>
    <w:rsid w:val="004F294B"/>
    <w:rsid w:val="004F2E78"/>
    <w:rsid w:val="004F3012"/>
    <w:rsid w:val="004F3A77"/>
    <w:rsid w:val="004F46F2"/>
    <w:rsid w:val="004F5B1A"/>
    <w:rsid w:val="004F66AC"/>
    <w:rsid w:val="004F6FD4"/>
    <w:rsid w:val="004F7172"/>
    <w:rsid w:val="004F72E9"/>
    <w:rsid w:val="004F7C61"/>
    <w:rsid w:val="00500824"/>
    <w:rsid w:val="005019E5"/>
    <w:rsid w:val="00501B7E"/>
    <w:rsid w:val="00501B81"/>
    <w:rsid w:val="00501C78"/>
    <w:rsid w:val="00502013"/>
    <w:rsid w:val="00503FAF"/>
    <w:rsid w:val="00504067"/>
    <w:rsid w:val="00504137"/>
    <w:rsid w:val="00504B81"/>
    <w:rsid w:val="0050529B"/>
    <w:rsid w:val="00505315"/>
    <w:rsid w:val="005058C6"/>
    <w:rsid w:val="00506545"/>
    <w:rsid w:val="00506F00"/>
    <w:rsid w:val="00507789"/>
    <w:rsid w:val="00507C24"/>
    <w:rsid w:val="00507C4E"/>
    <w:rsid w:val="005100EC"/>
    <w:rsid w:val="005112E1"/>
    <w:rsid w:val="00514EE5"/>
    <w:rsid w:val="00515637"/>
    <w:rsid w:val="005161F2"/>
    <w:rsid w:val="00516715"/>
    <w:rsid w:val="00521453"/>
    <w:rsid w:val="005220B7"/>
    <w:rsid w:val="005227BB"/>
    <w:rsid w:val="00523415"/>
    <w:rsid w:val="005236F9"/>
    <w:rsid w:val="00523828"/>
    <w:rsid w:val="00523AB6"/>
    <w:rsid w:val="00524700"/>
    <w:rsid w:val="005251D3"/>
    <w:rsid w:val="00525CA5"/>
    <w:rsid w:val="00525FE0"/>
    <w:rsid w:val="0052705E"/>
    <w:rsid w:val="0053282C"/>
    <w:rsid w:val="00533578"/>
    <w:rsid w:val="0053408A"/>
    <w:rsid w:val="005357FD"/>
    <w:rsid w:val="00536270"/>
    <w:rsid w:val="005365FB"/>
    <w:rsid w:val="005366E3"/>
    <w:rsid w:val="0053687B"/>
    <w:rsid w:val="00537DB7"/>
    <w:rsid w:val="0054191A"/>
    <w:rsid w:val="00541A68"/>
    <w:rsid w:val="00541E91"/>
    <w:rsid w:val="005429E3"/>
    <w:rsid w:val="005436BE"/>
    <w:rsid w:val="0054374F"/>
    <w:rsid w:val="005437F4"/>
    <w:rsid w:val="005449E1"/>
    <w:rsid w:val="00544DF7"/>
    <w:rsid w:val="005452F8"/>
    <w:rsid w:val="00551971"/>
    <w:rsid w:val="0055281E"/>
    <w:rsid w:val="00552AE8"/>
    <w:rsid w:val="00554F88"/>
    <w:rsid w:val="00555B1C"/>
    <w:rsid w:val="00555C5B"/>
    <w:rsid w:val="00555C60"/>
    <w:rsid w:val="00556D5D"/>
    <w:rsid w:val="00557414"/>
    <w:rsid w:val="00557B7D"/>
    <w:rsid w:val="00557CE5"/>
    <w:rsid w:val="00557E22"/>
    <w:rsid w:val="0056014D"/>
    <w:rsid w:val="00561B30"/>
    <w:rsid w:val="00561B62"/>
    <w:rsid w:val="00561C55"/>
    <w:rsid w:val="005620FA"/>
    <w:rsid w:val="00562199"/>
    <w:rsid w:val="0056266F"/>
    <w:rsid w:val="005628CC"/>
    <w:rsid w:val="00562929"/>
    <w:rsid w:val="00563909"/>
    <w:rsid w:val="005640B9"/>
    <w:rsid w:val="00564222"/>
    <w:rsid w:val="005642F8"/>
    <w:rsid w:val="00564DF9"/>
    <w:rsid w:val="00565148"/>
    <w:rsid w:val="00566697"/>
    <w:rsid w:val="00566C16"/>
    <w:rsid w:val="00566DCE"/>
    <w:rsid w:val="00566FB7"/>
    <w:rsid w:val="0056710B"/>
    <w:rsid w:val="005701DF"/>
    <w:rsid w:val="00571A47"/>
    <w:rsid w:val="00571D42"/>
    <w:rsid w:val="00572719"/>
    <w:rsid w:val="00572896"/>
    <w:rsid w:val="00572E27"/>
    <w:rsid w:val="00574466"/>
    <w:rsid w:val="0057528A"/>
    <w:rsid w:val="00575298"/>
    <w:rsid w:val="00575A8B"/>
    <w:rsid w:val="00576B6C"/>
    <w:rsid w:val="00577353"/>
    <w:rsid w:val="005776D0"/>
    <w:rsid w:val="0057789F"/>
    <w:rsid w:val="00580A4C"/>
    <w:rsid w:val="00582814"/>
    <w:rsid w:val="00583423"/>
    <w:rsid w:val="00583806"/>
    <w:rsid w:val="00585F0C"/>
    <w:rsid w:val="00586B0C"/>
    <w:rsid w:val="00586F3E"/>
    <w:rsid w:val="00587E14"/>
    <w:rsid w:val="0059002F"/>
    <w:rsid w:val="00591020"/>
    <w:rsid w:val="00592290"/>
    <w:rsid w:val="0059240E"/>
    <w:rsid w:val="0059259E"/>
    <w:rsid w:val="0059283D"/>
    <w:rsid w:val="00593786"/>
    <w:rsid w:val="005950AB"/>
    <w:rsid w:val="0059694D"/>
    <w:rsid w:val="00597478"/>
    <w:rsid w:val="005A3ECD"/>
    <w:rsid w:val="005A4544"/>
    <w:rsid w:val="005A6709"/>
    <w:rsid w:val="005A69F5"/>
    <w:rsid w:val="005A705F"/>
    <w:rsid w:val="005A7080"/>
    <w:rsid w:val="005A7193"/>
    <w:rsid w:val="005A732B"/>
    <w:rsid w:val="005A75BF"/>
    <w:rsid w:val="005B386A"/>
    <w:rsid w:val="005B3CC0"/>
    <w:rsid w:val="005B3D92"/>
    <w:rsid w:val="005B40D3"/>
    <w:rsid w:val="005B41C4"/>
    <w:rsid w:val="005B4D5B"/>
    <w:rsid w:val="005B4E04"/>
    <w:rsid w:val="005B4E1E"/>
    <w:rsid w:val="005B6777"/>
    <w:rsid w:val="005B6C92"/>
    <w:rsid w:val="005B6E8B"/>
    <w:rsid w:val="005C0513"/>
    <w:rsid w:val="005C1569"/>
    <w:rsid w:val="005C1A22"/>
    <w:rsid w:val="005C1E58"/>
    <w:rsid w:val="005C2027"/>
    <w:rsid w:val="005C2C2B"/>
    <w:rsid w:val="005C66B5"/>
    <w:rsid w:val="005C6B8A"/>
    <w:rsid w:val="005C78A8"/>
    <w:rsid w:val="005C7AD7"/>
    <w:rsid w:val="005D0101"/>
    <w:rsid w:val="005D126E"/>
    <w:rsid w:val="005D135D"/>
    <w:rsid w:val="005D169B"/>
    <w:rsid w:val="005D312E"/>
    <w:rsid w:val="005D3A9C"/>
    <w:rsid w:val="005D5012"/>
    <w:rsid w:val="005D505D"/>
    <w:rsid w:val="005D5B02"/>
    <w:rsid w:val="005D5F1C"/>
    <w:rsid w:val="005D7A1A"/>
    <w:rsid w:val="005D7B09"/>
    <w:rsid w:val="005E06DB"/>
    <w:rsid w:val="005E0E2A"/>
    <w:rsid w:val="005E1D98"/>
    <w:rsid w:val="005E5B95"/>
    <w:rsid w:val="005E60E6"/>
    <w:rsid w:val="005E6515"/>
    <w:rsid w:val="005F10DD"/>
    <w:rsid w:val="005F1122"/>
    <w:rsid w:val="005F15FD"/>
    <w:rsid w:val="005F1E54"/>
    <w:rsid w:val="005F2828"/>
    <w:rsid w:val="005F3965"/>
    <w:rsid w:val="005F3B6D"/>
    <w:rsid w:val="005F3BFA"/>
    <w:rsid w:val="005F4BC0"/>
    <w:rsid w:val="005F4CA1"/>
    <w:rsid w:val="005F4F45"/>
    <w:rsid w:val="005F513B"/>
    <w:rsid w:val="005F542B"/>
    <w:rsid w:val="005F617C"/>
    <w:rsid w:val="005F6592"/>
    <w:rsid w:val="005F6FAF"/>
    <w:rsid w:val="005F733D"/>
    <w:rsid w:val="005F7580"/>
    <w:rsid w:val="005F76E3"/>
    <w:rsid w:val="00600062"/>
    <w:rsid w:val="0060049D"/>
    <w:rsid w:val="006005A1"/>
    <w:rsid w:val="0060066A"/>
    <w:rsid w:val="0060196D"/>
    <w:rsid w:val="00602795"/>
    <w:rsid w:val="00602F90"/>
    <w:rsid w:val="00604DA4"/>
    <w:rsid w:val="00604F71"/>
    <w:rsid w:val="00605397"/>
    <w:rsid w:val="00605860"/>
    <w:rsid w:val="006058EB"/>
    <w:rsid w:val="00605FD7"/>
    <w:rsid w:val="00606985"/>
    <w:rsid w:val="006074A8"/>
    <w:rsid w:val="00607600"/>
    <w:rsid w:val="00610352"/>
    <w:rsid w:val="0061147B"/>
    <w:rsid w:val="00611B3D"/>
    <w:rsid w:val="00613905"/>
    <w:rsid w:val="00613D59"/>
    <w:rsid w:val="006151B3"/>
    <w:rsid w:val="0061572A"/>
    <w:rsid w:val="0061594A"/>
    <w:rsid w:val="006179F7"/>
    <w:rsid w:val="00620801"/>
    <w:rsid w:val="006209C4"/>
    <w:rsid w:val="00621423"/>
    <w:rsid w:val="0062244F"/>
    <w:rsid w:val="0062250F"/>
    <w:rsid w:val="00623202"/>
    <w:rsid w:val="0062377F"/>
    <w:rsid w:val="0062381E"/>
    <w:rsid w:val="00624FC6"/>
    <w:rsid w:val="00626B2F"/>
    <w:rsid w:val="006273CD"/>
    <w:rsid w:val="00630743"/>
    <w:rsid w:val="00630DDE"/>
    <w:rsid w:val="00632015"/>
    <w:rsid w:val="00632DC8"/>
    <w:rsid w:val="006332E5"/>
    <w:rsid w:val="00633571"/>
    <w:rsid w:val="00635250"/>
    <w:rsid w:val="00635A30"/>
    <w:rsid w:val="0063662E"/>
    <w:rsid w:val="00637936"/>
    <w:rsid w:val="00637C48"/>
    <w:rsid w:val="006407FB"/>
    <w:rsid w:val="00640A20"/>
    <w:rsid w:val="00640FB4"/>
    <w:rsid w:val="006412EC"/>
    <w:rsid w:val="00641641"/>
    <w:rsid w:val="006436FF"/>
    <w:rsid w:val="00643C9B"/>
    <w:rsid w:val="00643FEE"/>
    <w:rsid w:val="00644BED"/>
    <w:rsid w:val="00644E6C"/>
    <w:rsid w:val="0064582F"/>
    <w:rsid w:val="00645F51"/>
    <w:rsid w:val="006466B8"/>
    <w:rsid w:val="006469F9"/>
    <w:rsid w:val="00646C49"/>
    <w:rsid w:val="006472D0"/>
    <w:rsid w:val="00650904"/>
    <w:rsid w:val="006512B2"/>
    <w:rsid w:val="00651358"/>
    <w:rsid w:val="00654690"/>
    <w:rsid w:val="00654D8D"/>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24BB"/>
    <w:rsid w:val="0067349D"/>
    <w:rsid w:val="00673719"/>
    <w:rsid w:val="00673EB5"/>
    <w:rsid w:val="00674A9F"/>
    <w:rsid w:val="006759B5"/>
    <w:rsid w:val="0067695A"/>
    <w:rsid w:val="00676A18"/>
    <w:rsid w:val="00676D79"/>
    <w:rsid w:val="00676E64"/>
    <w:rsid w:val="00676EF2"/>
    <w:rsid w:val="006774DA"/>
    <w:rsid w:val="006775E5"/>
    <w:rsid w:val="00677608"/>
    <w:rsid w:val="00677CCD"/>
    <w:rsid w:val="006807F8"/>
    <w:rsid w:val="00680A4D"/>
    <w:rsid w:val="00681EFE"/>
    <w:rsid w:val="00682099"/>
    <w:rsid w:val="006838AC"/>
    <w:rsid w:val="006842BA"/>
    <w:rsid w:val="00684399"/>
    <w:rsid w:val="00684651"/>
    <w:rsid w:val="00691694"/>
    <w:rsid w:val="00691C1E"/>
    <w:rsid w:val="00691C56"/>
    <w:rsid w:val="006927CB"/>
    <w:rsid w:val="00692839"/>
    <w:rsid w:val="00692B2C"/>
    <w:rsid w:val="00692CE3"/>
    <w:rsid w:val="0069399D"/>
    <w:rsid w:val="0069436A"/>
    <w:rsid w:val="00695239"/>
    <w:rsid w:val="006963F6"/>
    <w:rsid w:val="00697079"/>
    <w:rsid w:val="0069760C"/>
    <w:rsid w:val="00697640"/>
    <w:rsid w:val="00697AA6"/>
    <w:rsid w:val="00697D00"/>
    <w:rsid w:val="006A0369"/>
    <w:rsid w:val="006A043E"/>
    <w:rsid w:val="006A06EC"/>
    <w:rsid w:val="006A09C2"/>
    <w:rsid w:val="006A1DD7"/>
    <w:rsid w:val="006A3097"/>
    <w:rsid w:val="006A49ED"/>
    <w:rsid w:val="006A5FE4"/>
    <w:rsid w:val="006A6D48"/>
    <w:rsid w:val="006A7310"/>
    <w:rsid w:val="006A749E"/>
    <w:rsid w:val="006A795B"/>
    <w:rsid w:val="006A7ED8"/>
    <w:rsid w:val="006B0098"/>
    <w:rsid w:val="006B0488"/>
    <w:rsid w:val="006B059F"/>
    <w:rsid w:val="006B260A"/>
    <w:rsid w:val="006B3CA6"/>
    <w:rsid w:val="006B5DE4"/>
    <w:rsid w:val="006B79CD"/>
    <w:rsid w:val="006B7A6D"/>
    <w:rsid w:val="006C02A7"/>
    <w:rsid w:val="006C0AEB"/>
    <w:rsid w:val="006C10CB"/>
    <w:rsid w:val="006C1260"/>
    <w:rsid w:val="006C1525"/>
    <w:rsid w:val="006C17EE"/>
    <w:rsid w:val="006C29AB"/>
    <w:rsid w:val="006C397B"/>
    <w:rsid w:val="006C3CD8"/>
    <w:rsid w:val="006C4335"/>
    <w:rsid w:val="006C7095"/>
    <w:rsid w:val="006C7590"/>
    <w:rsid w:val="006C762B"/>
    <w:rsid w:val="006D0120"/>
    <w:rsid w:val="006D0F8E"/>
    <w:rsid w:val="006D1052"/>
    <w:rsid w:val="006D1B8D"/>
    <w:rsid w:val="006D1DCE"/>
    <w:rsid w:val="006D2482"/>
    <w:rsid w:val="006D2519"/>
    <w:rsid w:val="006D27E2"/>
    <w:rsid w:val="006D2EC2"/>
    <w:rsid w:val="006D3670"/>
    <w:rsid w:val="006D3C9A"/>
    <w:rsid w:val="006D3FD7"/>
    <w:rsid w:val="006D412B"/>
    <w:rsid w:val="006D4AAC"/>
    <w:rsid w:val="006D5B16"/>
    <w:rsid w:val="006D61A9"/>
    <w:rsid w:val="006D71FB"/>
    <w:rsid w:val="006E02B9"/>
    <w:rsid w:val="006E28FF"/>
    <w:rsid w:val="006E3C63"/>
    <w:rsid w:val="006E45AF"/>
    <w:rsid w:val="006E4826"/>
    <w:rsid w:val="006E4A0E"/>
    <w:rsid w:val="006E5E91"/>
    <w:rsid w:val="006E6883"/>
    <w:rsid w:val="006F18AF"/>
    <w:rsid w:val="006F29D0"/>
    <w:rsid w:val="006F2AC5"/>
    <w:rsid w:val="006F2F0F"/>
    <w:rsid w:val="006F375F"/>
    <w:rsid w:val="006F4337"/>
    <w:rsid w:val="006F445D"/>
    <w:rsid w:val="006F4B8A"/>
    <w:rsid w:val="006F4EAF"/>
    <w:rsid w:val="006F72AC"/>
    <w:rsid w:val="007001A2"/>
    <w:rsid w:val="007013D4"/>
    <w:rsid w:val="007020BF"/>
    <w:rsid w:val="00703C3B"/>
    <w:rsid w:val="00703FFA"/>
    <w:rsid w:val="00704724"/>
    <w:rsid w:val="00704841"/>
    <w:rsid w:val="00705032"/>
    <w:rsid w:val="00705112"/>
    <w:rsid w:val="00705BFB"/>
    <w:rsid w:val="00705E17"/>
    <w:rsid w:val="00706C90"/>
    <w:rsid w:val="007103AE"/>
    <w:rsid w:val="0071080B"/>
    <w:rsid w:val="00711AB8"/>
    <w:rsid w:val="00711E25"/>
    <w:rsid w:val="007127B3"/>
    <w:rsid w:val="00713D15"/>
    <w:rsid w:val="007142EA"/>
    <w:rsid w:val="007143B6"/>
    <w:rsid w:val="00714CD8"/>
    <w:rsid w:val="00714E86"/>
    <w:rsid w:val="00715807"/>
    <w:rsid w:val="00716A35"/>
    <w:rsid w:val="00717745"/>
    <w:rsid w:val="0072004C"/>
    <w:rsid w:val="00720570"/>
    <w:rsid w:val="00720C64"/>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31B5"/>
    <w:rsid w:val="0073333F"/>
    <w:rsid w:val="00733678"/>
    <w:rsid w:val="007342F5"/>
    <w:rsid w:val="00735B8B"/>
    <w:rsid w:val="007365C7"/>
    <w:rsid w:val="007370AC"/>
    <w:rsid w:val="00737789"/>
    <w:rsid w:val="00737A26"/>
    <w:rsid w:val="00737C3F"/>
    <w:rsid w:val="00737F09"/>
    <w:rsid w:val="00740DC7"/>
    <w:rsid w:val="00741583"/>
    <w:rsid w:val="00742996"/>
    <w:rsid w:val="00743B5E"/>
    <w:rsid w:val="00743D9A"/>
    <w:rsid w:val="00746A63"/>
    <w:rsid w:val="00747DD2"/>
    <w:rsid w:val="00747EA1"/>
    <w:rsid w:val="00750F79"/>
    <w:rsid w:val="0075292B"/>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4C21"/>
    <w:rsid w:val="00765FA9"/>
    <w:rsid w:val="00766287"/>
    <w:rsid w:val="007672D8"/>
    <w:rsid w:val="007675DC"/>
    <w:rsid w:val="00770BB1"/>
    <w:rsid w:val="007712BB"/>
    <w:rsid w:val="00771B91"/>
    <w:rsid w:val="0077295F"/>
    <w:rsid w:val="00772C68"/>
    <w:rsid w:val="0077304B"/>
    <w:rsid w:val="00774696"/>
    <w:rsid w:val="007749DD"/>
    <w:rsid w:val="00774CBE"/>
    <w:rsid w:val="00776CD3"/>
    <w:rsid w:val="00777E87"/>
    <w:rsid w:val="00780289"/>
    <w:rsid w:val="007804E8"/>
    <w:rsid w:val="007805F2"/>
    <w:rsid w:val="00780C5A"/>
    <w:rsid w:val="0078105C"/>
    <w:rsid w:val="00781A49"/>
    <w:rsid w:val="00782FE4"/>
    <w:rsid w:val="007844E4"/>
    <w:rsid w:val="007845E5"/>
    <w:rsid w:val="00784A7B"/>
    <w:rsid w:val="00784AA6"/>
    <w:rsid w:val="00784BB4"/>
    <w:rsid w:val="007869FE"/>
    <w:rsid w:val="00786D6E"/>
    <w:rsid w:val="00790523"/>
    <w:rsid w:val="0079073E"/>
    <w:rsid w:val="00790BEE"/>
    <w:rsid w:val="00791254"/>
    <w:rsid w:val="0079153C"/>
    <w:rsid w:val="00791D1E"/>
    <w:rsid w:val="007926C0"/>
    <w:rsid w:val="007955C5"/>
    <w:rsid w:val="0079671D"/>
    <w:rsid w:val="007971C8"/>
    <w:rsid w:val="007A0F9A"/>
    <w:rsid w:val="007A14D3"/>
    <w:rsid w:val="007A1CA1"/>
    <w:rsid w:val="007A28BD"/>
    <w:rsid w:val="007A2E24"/>
    <w:rsid w:val="007A3D7F"/>
    <w:rsid w:val="007A3FD6"/>
    <w:rsid w:val="007A4278"/>
    <w:rsid w:val="007B025F"/>
    <w:rsid w:val="007B03F6"/>
    <w:rsid w:val="007B1548"/>
    <w:rsid w:val="007B169A"/>
    <w:rsid w:val="007B2299"/>
    <w:rsid w:val="007B2360"/>
    <w:rsid w:val="007B2696"/>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6109"/>
    <w:rsid w:val="007C6F1B"/>
    <w:rsid w:val="007C72A7"/>
    <w:rsid w:val="007C72E1"/>
    <w:rsid w:val="007D1468"/>
    <w:rsid w:val="007D1643"/>
    <w:rsid w:val="007D1E03"/>
    <w:rsid w:val="007D22CC"/>
    <w:rsid w:val="007D22E6"/>
    <w:rsid w:val="007D23A7"/>
    <w:rsid w:val="007D242C"/>
    <w:rsid w:val="007D2A0E"/>
    <w:rsid w:val="007D2B4F"/>
    <w:rsid w:val="007D5666"/>
    <w:rsid w:val="007D6175"/>
    <w:rsid w:val="007D7B66"/>
    <w:rsid w:val="007E001D"/>
    <w:rsid w:val="007E01DA"/>
    <w:rsid w:val="007E1FB4"/>
    <w:rsid w:val="007E2B37"/>
    <w:rsid w:val="007E2FA5"/>
    <w:rsid w:val="007E3382"/>
    <w:rsid w:val="007E33B5"/>
    <w:rsid w:val="007E4BAB"/>
    <w:rsid w:val="007E55C3"/>
    <w:rsid w:val="007E69A8"/>
    <w:rsid w:val="007E712A"/>
    <w:rsid w:val="007F0900"/>
    <w:rsid w:val="007F1B1E"/>
    <w:rsid w:val="007F26A2"/>
    <w:rsid w:val="007F2831"/>
    <w:rsid w:val="007F45D1"/>
    <w:rsid w:val="007F47E5"/>
    <w:rsid w:val="007F4CD2"/>
    <w:rsid w:val="007F6000"/>
    <w:rsid w:val="008002F3"/>
    <w:rsid w:val="00801D5B"/>
    <w:rsid w:val="00802063"/>
    <w:rsid w:val="00802084"/>
    <w:rsid w:val="00802A09"/>
    <w:rsid w:val="00802BCB"/>
    <w:rsid w:val="00802C32"/>
    <w:rsid w:val="00803929"/>
    <w:rsid w:val="00803F55"/>
    <w:rsid w:val="00803FC3"/>
    <w:rsid w:val="00804345"/>
    <w:rsid w:val="00804DA7"/>
    <w:rsid w:val="00804DF3"/>
    <w:rsid w:val="008055AD"/>
    <w:rsid w:val="008056EE"/>
    <w:rsid w:val="0080593E"/>
    <w:rsid w:val="0080598E"/>
    <w:rsid w:val="008061F3"/>
    <w:rsid w:val="0080620F"/>
    <w:rsid w:val="0080730D"/>
    <w:rsid w:val="00807789"/>
    <w:rsid w:val="0080797A"/>
    <w:rsid w:val="00807A8C"/>
    <w:rsid w:val="00807CC4"/>
    <w:rsid w:val="008103AD"/>
    <w:rsid w:val="008110C5"/>
    <w:rsid w:val="008110EF"/>
    <w:rsid w:val="0081112C"/>
    <w:rsid w:val="0081127E"/>
    <w:rsid w:val="00811381"/>
    <w:rsid w:val="008121F9"/>
    <w:rsid w:val="008124C9"/>
    <w:rsid w:val="00812ACE"/>
    <w:rsid w:val="0081303E"/>
    <w:rsid w:val="008136B1"/>
    <w:rsid w:val="008137F7"/>
    <w:rsid w:val="00814B3A"/>
    <w:rsid w:val="00814BCC"/>
    <w:rsid w:val="00815480"/>
    <w:rsid w:val="00815C9B"/>
    <w:rsid w:val="0081608C"/>
    <w:rsid w:val="00816642"/>
    <w:rsid w:val="00816E0C"/>
    <w:rsid w:val="008216C4"/>
    <w:rsid w:val="00821949"/>
    <w:rsid w:val="00823B70"/>
    <w:rsid w:val="00824250"/>
    <w:rsid w:val="008257A8"/>
    <w:rsid w:val="00826222"/>
    <w:rsid w:val="00827E01"/>
    <w:rsid w:val="008307F8"/>
    <w:rsid w:val="00833809"/>
    <w:rsid w:val="00833932"/>
    <w:rsid w:val="008344CC"/>
    <w:rsid w:val="00834644"/>
    <w:rsid w:val="008346EE"/>
    <w:rsid w:val="008349A8"/>
    <w:rsid w:val="008349AB"/>
    <w:rsid w:val="00834CAA"/>
    <w:rsid w:val="008358A7"/>
    <w:rsid w:val="00835CE1"/>
    <w:rsid w:val="008364F4"/>
    <w:rsid w:val="008367B5"/>
    <w:rsid w:val="00836E94"/>
    <w:rsid w:val="008371D8"/>
    <w:rsid w:val="008375A1"/>
    <w:rsid w:val="008405BC"/>
    <w:rsid w:val="008414B3"/>
    <w:rsid w:val="0084193F"/>
    <w:rsid w:val="00842D39"/>
    <w:rsid w:val="00843AB2"/>
    <w:rsid w:val="00844840"/>
    <w:rsid w:val="00844D82"/>
    <w:rsid w:val="00845701"/>
    <w:rsid w:val="00845D90"/>
    <w:rsid w:val="00847672"/>
    <w:rsid w:val="008476D1"/>
    <w:rsid w:val="008500DD"/>
    <w:rsid w:val="008504B3"/>
    <w:rsid w:val="008508A7"/>
    <w:rsid w:val="008511A6"/>
    <w:rsid w:val="008511DA"/>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7E1"/>
    <w:rsid w:val="0086694D"/>
    <w:rsid w:val="00866F75"/>
    <w:rsid w:val="0086769E"/>
    <w:rsid w:val="00867732"/>
    <w:rsid w:val="00870B97"/>
    <w:rsid w:val="00870FC2"/>
    <w:rsid w:val="00871559"/>
    <w:rsid w:val="008727B4"/>
    <w:rsid w:val="00872D7B"/>
    <w:rsid w:val="0087398A"/>
    <w:rsid w:val="008739C0"/>
    <w:rsid w:val="00874A46"/>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4B68"/>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186C"/>
    <w:rsid w:val="008A2416"/>
    <w:rsid w:val="008A3518"/>
    <w:rsid w:val="008A3834"/>
    <w:rsid w:val="008A43ED"/>
    <w:rsid w:val="008A4866"/>
    <w:rsid w:val="008A4A0A"/>
    <w:rsid w:val="008A6723"/>
    <w:rsid w:val="008B0743"/>
    <w:rsid w:val="008B08B4"/>
    <w:rsid w:val="008B0B8B"/>
    <w:rsid w:val="008B1455"/>
    <w:rsid w:val="008B376B"/>
    <w:rsid w:val="008B425E"/>
    <w:rsid w:val="008B4975"/>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35A0"/>
    <w:rsid w:val="008F44C2"/>
    <w:rsid w:val="008F4532"/>
    <w:rsid w:val="008F57AB"/>
    <w:rsid w:val="008F7170"/>
    <w:rsid w:val="008F7918"/>
    <w:rsid w:val="008F797F"/>
    <w:rsid w:val="00900262"/>
    <w:rsid w:val="009007AB"/>
    <w:rsid w:val="00900A37"/>
    <w:rsid w:val="00900C7B"/>
    <w:rsid w:val="009013B1"/>
    <w:rsid w:val="00902F11"/>
    <w:rsid w:val="00903777"/>
    <w:rsid w:val="00905865"/>
    <w:rsid w:val="00907145"/>
    <w:rsid w:val="00910352"/>
    <w:rsid w:val="00911450"/>
    <w:rsid w:val="009115C4"/>
    <w:rsid w:val="00912A6E"/>
    <w:rsid w:val="009134A1"/>
    <w:rsid w:val="00914D08"/>
    <w:rsid w:val="009153C7"/>
    <w:rsid w:val="0091609C"/>
    <w:rsid w:val="009170FB"/>
    <w:rsid w:val="00917417"/>
    <w:rsid w:val="00920DC2"/>
    <w:rsid w:val="00921765"/>
    <w:rsid w:val="009217B4"/>
    <w:rsid w:val="00922D31"/>
    <w:rsid w:val="0092363D"/>
    <w:rsid w:val="00924A47"/>
    <w:rsid w:val="009250F4"/>
    <w:rsid w:val="009259F1"/>
    <w:rsid w:val="00925CE1"/>
    <w:rsid w:val="009260A1"/>
    <w:rsid w:val="00926A8B"/>
    <w:rsid w:val="00927220"/>
    <w:rsid w:val="00927CDC"/>
    <w:rsid w:val="00930EC7"/>
    <w:rsid w:val="00930F31"/>
    <w:rsid w:val="00931765"/>
    <w:rsid w:val="00932AA5"/>
    <w:rsid w:val="00933534"/>
    <w:rsid w:val="00933D4E"/>
    <w:rsid w:val="00933E85"/>
    <w:rsid w:val="00933EFE"/>
    <w:rsid w:val="0093401A"/>
    <w:rsid w:val="00934FC2"/>
    <w:rsid w:val="00935A52"/>
    <w:rsid w:val="009362F7"/>
    <w:rsid w:val="009372C5"/>
    <w:rsid w:val="00937758"/>
    <w:rsid w:val="00937FC7"/>
    <w:rsid w:val="0094056F"/>
    <w:rsid w:val="00940AA0"/>
    <w:rsid w:val="00940AA8"/>
    <w:rsid w:val="00941498"/>
    <w:rsid w:val="0094223E"/>
    <w:rsid w:val="00942C45"/>
    <w:rsid w:val="0094321D"/>
    <w:rsid w:val="00943925"/>
    <w:rsid w:val="00944B95"/>
    <w:rsid w:val="009450A5"/>
    <w:rsid w:val="0095081C"/>
    <w:rsid w:val="00950DC3"/>
    <w:rsid w:val="00952372"/>
    <w:rsid w:val="00952C4F"/>
    <w:rsid w:val="00954B35"/>
    <w:rsid w:val="00955C0E"/>
    <w:rsid w:val="0095734E"/>
    <w:rsid w:val="00957B09"/>
    <w:rsid w:val="009612C0"/>
    <w:rsid w:val="0096154F"/>
    <w:rsid w:val="009618C9"/>
    <w:rsid w:val="00962230"/>
    <w:rsid w:val="0096357B"/>
    <w:rsid w:val="00965472"/>
    <w:rsid w:val="00965592"/>
    <w:rsid w:val="00965F8E"/>
    <w:rsid w:val="0096604D"/>
    <w:rsid w:val="00966782"/>
    <w:rsid w:val="00967265"/>
    <w:rsid w:val="00967A04"/>
    <w:rsid w:val="009704F3"/>
    <w:rsid w:val="009711C3"/>
    <w:rsid w:val="009716E4"/>
    <w:rsid w:val="00972C7C"/>
    <w:rsid w:val="009740E7"/>
    <w:rsid w:val="00974173"/>
    <w:rsid w:val="009761B7"/>
    <w:rsid w:val="009764CE"/>
    <w:rsid w:val="0097792D"/>
    <w:rsid w:val="009802B3"/>
    <w:rsid w:val="0098063B"/>
    <w:rsid w:val="0098070E"/>
    <w:rsid w:val="00981452"/>
    <w:rsid w:val="009818AC"/>
    <w:rsid w:val="0098192A"/>
    <w:rsid w:val="00981F2E"/>
    <w:rsid w:val="00984D37"/>
    <w:rsid w:val="00984E2B"/>
    <w:rsid w:val="0098595C"/>
    <w:rsid w:val="00986222"/>
    <w:rsid w:val="00987F8B"/>
    <w:rsid w:val="00995715"/>
    <w:rsid w:val="009960E7"/>
    <w:rsid w:val="00997C9E"/>
    <w:rsid w:val="009A0EFD"/>
    <w:rsid w:val="009A178D"/>
    <w:rsid w:val="009A453D"/>
    <w:rsid w:val="009A4631"/>
    <w:rsid w:val="009A499B"/>
    <w:rsid w:val="009A4CCE"/>
    <w:rsid w:val="009A4EF3"/>
    <w:rsid w:val="009A6F07"/>
    <w:rsid w:val="009A7563"/>
    <w:rsid w:val="009A76D4"/>
    <w:rsid w:val="009A790F"/>
    <w:rsid w:val="009A7E8E"/>
    <w:rsid w:val="009B0AB1"/>
    <w:rsid w:val="009B0ABE"/>
    <w:rsid w:val="009B161F"/>
    <w:rsid w:val="009B1BA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B03"/>
    <w:rsid w:val="009C1F2A"/>
    <w:rsid w:val="009C29A3"/>
    <w:rsid w:val="009C2A59"/>
    <w:rsid w:val="009C3FEC"/>
    <w:rsid w:val="009C42A4"/>
    <w:rsid w:val="009C42BA"/>
    <w:rsid w:val="009C5343"/>
    <w:rsid w:val="009C6469"/>
    <w:rsid w:val="009C65FB"/>
    <w:rsid w:val="009C68C5"/>
    <w:rsid w:val="009C6ACC"/>
    <w:rsid w:val="009C6F05"/>
    <w:rsid w:val="009C77D3"/>
    <w:rsid w:val="009D10A7"/>
    <w:rsid w:val="009D1A74"/>
    <w:rsid w:val="009D2CCD"/>
    <w:rsid w:val="009D30D2"/>
    <w:rsid w:val="009D370F"/>
    <w:rsid w:val="009D4339"/>
    <w:rsid w:val="009D54FF"/>
    <w:rsid w:val="009D5781"/>
    <w:rsid w:val="009D5CF8"/>
    <w:rsid w:val="009D5D74"/>
    <w:rsid w:val="009D6369"/>
    <w:rsid w:val="009D658D"/>
    <w:rsid w:val="009D66ED"/>
    <w:rsid w:val="009D67DE"/>
    <w:rsid w:val="009D6A4A"/>
    <w:rsid w:val="009D6C28"/>
    <w:rsid w:val="009E2080"/>
    <w:rsid w:val="009E350B"/>
    <w:rsid w:val="009E4A3E"/>
    <w:rsid w:val="009E59E4"/>
    <w:rsid w:val="009E7636"/>
    <w:rsid w:val="009E7969"/>
    <w:rsid w:val="009F0F43"/>
    <w:rsid w:val="009F1390"/>
    <w:rsid w:val="009F142C"/>
    <w:rsid w:val="009F1676"/>
    <w:rsid w:val="009F1D50"/>
    <w:rsid w:val="009F2472"/>
    <w:rsid w:val="009F2A1F"/>
    <w:rsid w:val="009F325E"/>
    <w:rsid w:val="009F3755"/>
    <w:rsid w:val="009F39D0"/>
    <w:rsid w:val="009F39E0"/>
    <w:rsid w:val="009F40D8"/>
    <w:rsid w:val="009F48E5"/>
    <w:rsid w:val="009F494D"/>
    <w:rsid w:val="009F71D0"/>
    <w:rsid w:val="00A011B1"/>
    <w:rsid w:val="00A01F54"/>
    <w:rsid w:val="00A01FA0"/>
    <w:rsid w:val="00A033D8"/>
    <w:rsid w:val="00A0379D"/>
    <w:rsid w:val="00A040B3"/>
    <w:rsid w:val="00A0463C"/>
    <w:rsid w:val="00A04C2F"/>
    <w:rsid w:val="00A051BB"/>
    <w:rsid w:val="00A05216"/>
    <w:rsid w:val="00A0534D"/>
    <w:rsid w:val="00A0542E"/>
    <w:rsid w:val="00A059EB"/>
    <w:rsid w:val="00A05A62"/>
    <w:rsid w:val="00A07BBE"/>
    <w:rsid w:val="00A1037E"/>
    <w:rsid w:val="00A124E5"/>
    <w:rsid w:val="00A12A3F"/>
    <w:rsid w:val="00A13B62"/>
    <w:rsid w:val="00A15681"/>
    <w:rsid w:val="00A15F8B"/>
    <w:rsid w:val="00A16E6E"/>
    <w:rsid w:val="00A17B60"/>
    <w:rsid w:val="00A17EE4"/>
    <w:rsid w:val="00A200DB"/>
    <w:rsid w:val="00A20569"/>
    <w:rsid w:val="00A205F3"/>
    <w:rsid w:val="00A22215"/>
    <w:rsid w:val="00A22438"/>
    <w:rsid w:val="00A231B6"/>
    <w:rsid w:val="00A25189"/>
    <w:rsid w:val="00A25CD0"/>
    <w:rsid w:val="00A2648B"/>
    <w:rsid w:val="00A30461"/>
    <w:rsid w:val="00A30C3D"/>
    <w:rsid w:val="00A31386"/>
    <w:rsid w:val="00A31A35"/>
    <w:rsid w:val="00A32C4C"/>
    <w:rsid w:val="00A32F2F"/>
    <w:rsid w:val="00A32FEE"/>
    <w:rsid w:val="00A330AD"/>
    <w:rsid w:val="00A333FC"/>
    <w:rsid w:val="00A34B9A"/>
    <w:rsid w:val="00A35083"/>
    <w:rsid w:val="00A351E4"/>
    <w:rsid w:val="00A36887"/>
    <w:rsid w:val="00A37643"/>
    <w:rsid w:val="00A37784"/>
    <w:rsid w:val="00A40B93"/>
    <w:rsid w:val="00A40D9B"/>
    <w:rsid w:val="00A42BF5"/>
    <w:rsid w:val="00A431C4"/>
    <w:rsid w:val="00A4607D"/>
    <w:rsid w:val="00A4648B"/>
    <w:rsid w:val="00A466FC"/>
    <w:rsid w:val="00A46E03"/>
    <w:rsid w:val="00A4733E"/>
    <w:rsid w:val="00A47916"/>
    <w:rsid w:val="00A512B0"/>
    <w:rsid w:val="00A5182D"/>
    <w:rsid w:val="00A51AEF"/>
    <w:rsid w:val="00A52E29"/>
    <w:rsid w:val="00A5316C"/>
    <w:rsid w:val="00A53C2D"/>
    <w:rsid w:val="00A5492B"/>
    <w:rsid w:val="00A54932"/>
    <w:rsid w:val="00A54A7F"/>
    <w:rsid w:val="00A56F73"/>
    <w:rsid w:val="00A63342"/>
    <w:rsid w:val="00A64AF5"/>
    <w:rsid w:val="00A65408"/>
    <w:rsid w:val="00A6692D"/>
    <w:rsid w:val="00A66996"/>
    <w:rsid w:val="00A66A79"/>
    <w:rsid w:val="00A66EEF"/>
    <w:rsid w:val="00A736A4"/>
    <w:rsid w:val="00A73A5C"/>
    <w:rsid w:val="00A73DF9"/>
    <w:rsid w:val="00A74489"/>
    <w:rsid w:val="00A74546"/>
    <w:rsid w:val="00A74B93"/>
    <w:rsid w:val="00A75288"/>
    <w:rsid w:val="00A75291"/>
    <w:rsid w:val="00A77118"/>
    <w:rsid w:val="00A771D9"/>
    <w:rsid w:val="00A777C7"/>
    <w:rsid w:val="00A802B9"/>
    <w:rsid w:val="00A81297"/>
    <w:rsid w:val="00A817D3"/>
    <w:rsid w:val="00A81890"/>
    <w:rsid w:val="00A819FB"/>
    <w:rsid w:val="00A81F71"/>
    <w:rsid w:val="00A82CA3"/>
    <w:rsid w:val="00A83338"/>
    <w:rsid w:val="00A833DD"/>
    <w:rsid w:val="00A833F1"/>
    <w:rsid w:val="00A83DD4"/>
    <w:rsid w:val="00A845C1"/>
    <w:rsid w:val="00A845EA"/>
    <w:rsid w:val="00A84E75"/>
    <w:rsid w:val="00A85555"/>
    <w:rsid w:val="00A85599"/>
    <w:rsid w:val="00A85BB5"/>
    <w:rsid w:val="00A862D4"/>
    <w:rsid w:val="00A90030"/>
    <w:rsid w:val="00A90E29"/>
    <w:rsid w:val="00A92081"/>
    <w:rsid w:val="00A92139"/>
    <w:rsid w:val="00A92817"/>
    <w:rsid w:val="00A92C29"/>
    <w:rsid w:val="00A930F6"/>
    <w:rsid w:val="00A93653"/>
    <w:rsid w:val="00A93E99"/>
    <w:rsid w:val="00A94297"/>
    <w:rsid w:val="00A95055"/>
    <w:rsid w:val="00A95BC2"/>
    <w:rsid w:val="00AA06FA"/>
    <w:rsid w:val="00AA1661"/>
    <w:rsid w:val="00AA1B08"/>
    <w:rsid w:val="00AA31B4"/>
    <w:rsid w:val="00AA3282"/>
    <w:rsid w:val="00AA3477"/>
    <w:rsid w:val="00AA5BE6"/>
    <w:rsid w:val="00AA6095"/>
    <w:rsid w:val="00AA62E2"/>
    <w:rsid w:val="00AA64A3"/>
    <w:rsid w:val="00AB5D3F"/>
    <w:rsid w:val="00AB7C0B"/>
    <w:rsid w:val="00AC01E6"/>
    <w:rsid w:val="00AC04C1"/>
    <w:rsid w:val="00AC2F91"/>
    <w:rsid w:val="00AC3F28"/>
    <w:rsid w:val="00AC5435"/>
    <w:rsid w:val="00AC5C1B"/>
    <w:rsid w:val="00AC6254"/>
    <w:rsid w:val="00AC6E49"/>
    <w:rsid w:val="00AC7376"/>
    <w:rsid w:val="00AC738A"/>
    <w:rsid w:val="00AC7979"/>
    <w:rsid w:val="00AD04B9"/>
    <w:rsid w:val="00AD04DF"/>
    <w:rsid w:val="00AD187C"/>
    <w:rsid w:val="00AD43B3"/>
    <w:rsid w:val="00AD4457"/>
    <w:rsid w:val="00AD567D"/>
    <w:rsid w:val="00AD5DF4"/>
    <w:rsid w:val="00AD60B4"/>
    <w:rsid w:val="00AD6744"/>
    <w:rsid w:val="00AD71DE"/>
    <w:rsid w:val="00AE04D9"/>
    <w:rsid w:val="00AE0A6C"/>
    <w:rsid w:val="00AE14C9"/>
    <w:rsid w:val="00AE2689"/>
    <w:rsid w:val="00AE3D79"/>
    <w:rsid w:val="00AE484E"/>
    <w:rsid w:val="00AE4F5A"/>
    <w:rsid w:val="00AE5634"/>
    <w:rsid w:val="00AE6D36"/>
    <w:rsid w:val="00AE6F2A"/>
    <w:rsid w:val="00AE7296"/>
    <w:rsid w:val="00AE7623"/>
    <w:rsid w:val="00AE788A"/>
    <w:rsid w:val="00AF010F"/>
    <w:rsid w:val="00AF0A31"/>
    <w:rsid w:val="00AF1BDE"/>
    <w:rsid w:val="00AF2912"/>
    <w:rsid w:val="00AF32A9"/>
    <w:rsid w:val="00AF3EC0"/>
    <w:rsid w:val="00AF4005"/>
    <w:rsid w:val="00AF428F"/>
    <w:rsid w:val="00AF459A"/>
    <w:rsid w:val="00AF4AE9"/>
    <w:rsid w:val="00AF50D0"/>
    <w:rsid w:val="00AF5B65"/>
    <w:rsid w:val="00AF614C"/>
    <w:rsid w:val="00AF652B"/>
    <w:rsid w:val="00AF66E3"/>
    <w:rsid w:val="00AF76EA"/>
    <w:rsid w:val="00AF7893"/>
    <w:rsid w:val="00AF7D69"/>
    <w:rsid w:val="00B004C7"/>
    <w:rsid w:val="00B00FCC"/>
    <w:rsid w:val="00B012C6"/>
    <w:rsid w:val="00B02267"/>
    <w:rsid w:val="00B03195"/>
    <w:rsid w:val="00B03DD4"/>
    <w:rsid w:val="00B05323"/>
    <w:rsid w:val="00B07275"/>
    <w:rsid w:val="00B07A26"/>
    <w:rsid w:val="00B10233"/>
    <w:rsid w:val="00B1052C"/>
    <w:rsid w:val="00B111B2"/>
    <w:rsid w:val="00B1171A"/>
    <w:rsid w:val="00B13CD8"/>
    <w:rsid w:val="00B148CE"/>
    <w:rsid w:val="00B14C33"/>
    <w:rsid w:val="00B14CBE"/>
    <w:rsid w:val="00B16F30"/>
    <w:rsid w:val="00B17D6D"/>
    <w:rsid w:val="00B20BEA"/>
    <w:rsid w:val="00B21693"/>
    <w:rsid w:val="00B22099"/>
    <w:rsid w:val="00B22104"/>
    <w:rsid w:val="00B221F6"/>
    <w:rsid w:val="00B24754"/>
    <w:rsid w:val="00B24DA6"/>
    <w:rsid w:val="00B24ECF"/>
    <w:rsid w:val="00B25104"/>
    <w:rsid w:val="00B25840"/>
    <w:rsid w:val="00B26CEC"/>
    <w:rsid w:val="00B2744D"/>
    <w:rsid w:val="00B27ABD"/>
    <w:rsid w:val="00B30A88"/>
    <w:rsid w:val="00B3123A"/>
    <w:rsid w:val="00B3175B"/>
    <w:rsid w:val="00B3293B"/>
    <w:rsid w:val="00B32BAB"/>
    <w:rsid w:val="00B32BDA"/>
    <w:rsid w:val="00B32E4B"/>
    <w:rsid w:val="00B332BF"/>
    <w:rsid w:val="00B354B6"/>
    <w:rsid w:val="00B355E8"/>
    <w:rsid w:val="00B3678F"/>
    <w:rsid w:val="00B36D09"/>
    <w:rsid w:val="00B37CB8"/>
    <w:rsid w:val="00B40AD5"/>
    <w:rsid w:val="00B40C8E"/>
    <w:rsid w:val="00B40DFA"/>
    <w:rsid w:val="00B414A3"/>
    <w:rsid w:val="00B4197C"/>
    <w:rsid w:val="00B41F9C"/>
    <w:rsid w:val="00B44081"/>
    <w:rsid w:val="00B442C9"/>
    <w:rsid w:val="00B447DE"/>
    <w:rsid w:val="00B449D8"/>
    <w:rsid w:val="00B46D2C"/>
    <w:rsid w:val="00B47928"/>
    <w:rsid w:val="00B503DD"/>
    <w:rsid w:val="00B50A75"/>
    <w:rsid w:val="00B51B8F"/>
    <w:rsid w:val="00B522F3"/>
    <w:rsid w:val="00B52786"/>
    <w:rsid w:val="00B52C1A"/>
    <w:rsid w:val="00B534E2"/>
    <w:rsid w:val="00B556FB"/>
    <w:rsid w:val="00B566C8"/>
    <w:rsid w:val="00B57322"/>
    <w:rsid w:val="00B5754B"/>
    <w:rsid w:val="00B57ACB"/>
    <w:rsid w:val="00B62AEA"/>
    <w:rsid w:val="00B62DDD"/>
    <w:rsid w:val="00B6383D"/>
    <w:rsid w:val="00B64914"/>
    <w:rsid w:val="00B65715"/>
    <w:rsid w:val="00B665BE"/>
    <w:rsid w:val="00B66A3C"/>
    <w:rsid w:val="00B6710C"/>
    <w:rsid w:val="00B672AC"/>
    <w:rsid w:val="00B67A75"/>
    <w:rsid w:val="00B70FF3"/>
    <w:rsid w:val="00B711AD"/>
    <w:rsid w:val="00B72307"/>
    <w:rsid w:val="00B72ED6"/>
    <w:rsid w:val="00B73135"/>
    <w:rsid w:val="00B7373B"/>
    <w:rsid w:val="00B7418E"/>
    <w:rsid w:val="00B741A0"/>
    <w:rsid w:val="00B76918"/>
    <w:rsid w:val="00B7738D"/>
    <w:rsid w:val="00B776BA"/>
    <w:rsid w:val="00B8100F"/>
    <w:rsid w:val="00B81110"/>
    <w:rsid w:val="00B81199"/>
    <w:rsid w:val="00B818CF"/>
    <w:rsid w:val="00B81EC9"/>
    <w:rsid w:val="00B824B2"/>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506"/>
    <w:rsid w:val="00B97DA2"/>
    <w:rsid w:val="00B97E43"/>
    <w:rsid w:val="00B97EFB"/>
    <w:rsid w:val="00B97F80"/>
    <w:rsid w:val="00BA06D0"/>
    <w:rsid w:val="00BA124E"/>
    <w:rsid w:val="00BA2822"/>
    <w:rsid w:val="00BA2884"/>
    <w:rsid w:val="00BA2E2F"/>
    <w:rsid w:val="00BA3218"/>
    <w:rsid w:val="00BA3724"/>
    <w:rsid w:val="00BA4155"/>
    <w:rsid w:val="00BA4A5A"/>
    <w:rsid w:val="00BA52BC"/>
    <w:rsid w:val="00BA577C"/>
    <w:rsid w:val="00BA6CA6"/>
    <w:rsid w:val="00BA75B0"/>
    <w:rsid w:val="00BA7AF1"/>
    <w:rsid w:val="00BA7C65"/>
    <w:rsid w:val="00BA7EF2"/>
    <w:rsid w:val="00BB0CA0"/>
    <w:rsid w:val="00BB0D38"/>
    <w:rsid w:val="00BB2435"/>
    <w:rsid w:val="00BB2917"/>
    <w:rsid w:val="00BB2BE1"/>
    <w:rsid w:val="00BB3454"/>
    <w:rsid w:val="00BB3B4B"/>
    <w:rsid w:val="00BB42F0"/>
    <w:rsid w:val="00BB4457"/>
    <w:rsid w:val="00BB5FD8"/>
    <w:rsid w:val="00BB6604"/>
    <w:rsid w:val="00BB6BA1"/>
    <w:rsid w:val="00BB6E60"/>
    <w:rsid w:val="00BB7B66"/>
    <w:rsid w:val="00BC0C90"/>
    <w:rsid w:val="00BC1A68"/>
    <w:rsid w:val="00BC1BD9"/>
    <w:rsid w:val="00BC2CD5"/>
    <w:rsid w:val="00BC2D23"/>
    <w:rsid w:val="00BC3599"/>
    <w:rsid w:val="00BC4090"/>
    <w:rsid w:val="00BC41C8"/>
    <w:rsid w:val="00BC4C9D"/>
    <w:rsid w:val="00BC528A"/>
    <w:rsid w:val="00BC54D8"/>
    <w:rsid w:val="00BC653E"/>
    <w:rsid w:val="00BC6F8A"/>
    <w:rsid w:val="00BC7F57"/>
    <w:rsid w:val="00BD0120"/>
    <w:rsid w:val="00BD102E"/>
    <w:rsid w:val="00BD1BCE"/>
    <w:rsid w:val="00BD20D1"/>
    <w:rsid w:val="00BD2590"/>
    <w:rsid w:val="00BD2F9E"/>
    <w:rsid w:val="00BD483B"/>
    <w:rsid w:val="00BD576F"/>
    <w:rsid w:val="00BD6B56"/>
    <w:rsid w:val="00BD77CF"/>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02C"/>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25B"/>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99A"/>
    <w:rsid w:val="00C276D2"/>
    <w:rsid w:val="00C27989"/>
    <w:rsid w:val="00C27A81"/>
    <w:rsid w:val="00C30770"/>
    <w:rsid w:val="00C31C9B"/>
    <w:rsid w:val="00C32814"/>
    <w:rsid w:val="00C3501B"/>
    <w:rsid w:val="00C35359"/>
    <w:rsid w:val="00C3798C"/>
    <w:rsid w:val="00C4530F"/>
    <w:rsid w:val="00C458C1"/>
    <w:rsid w:val="00C45E76"/>
    <w:rsid w:val="00C46399"/>
    <w:rsid w:val="00C4682C"/>
    <w:rsid w:val="00C4776F"/>
    <w:rsid w:val="00C50812"/>
    <w:rsid w:val="00C51025"/>
    <w:rsid w:val="00C51E8A"/>
    <w:rsid w:val="00C52B47"/>
    <w:rsid w:val="00C52EC4"/>
    <w:rsid w:val="00C535DD"/>
    <w:rsid w:val="00C53943"/>
    <w:rsid w:val="00C539C7"/>
    <w:rsid w:val="00C5487B"/>
    <w:rsid w:val="00C54A7E"/>
    <w:rsid w:val="00C5608C"/>
    <w:rsid w:val="00C573E7"/>
    <w:rsid w:val="00C57806"/>
    <w:rsid w:val="00C57B2E"/>
    <w:rsid w:val="00C600F7"/>
    <w:rsid w:val="00C60A8C"/>
    <w:rsid w:val="00C624C1"/>
    <w:rsid w:val="00C63DB6"/>
    <w:rsid w:val="00C63F01"/>
    <w:rsid w:val="00C64046"/>
    <w:rsid w:val="00C652E6"/>
    <w:rsid w:val="00C65A61"/>
    <w:rsid w:val="00C7139F"/>
    <w:rsid w:val="00C73C88"/>
    <w:rsid w:val="00C743AC"/>
    <w:rsid w:val="00C743BF"/>
    <w:rsid w:val="00C74A5C"/>
    <w:rsid w:val="00C75BDF"/>
    <w:rsid w:val="00C7621E"/>
    <w:rsid w:val="00C76AAC"/>
    <w:rsid w:val="00C774A7"/>
    <w:rsid w:val="00C77B27"/>
    <w:rsid w:val="00C80B8D"/>
    <w:rsid w:val="00C82833"/>
    <w:rsid w:val="00C832E2"/>
    <w:rsid w:val="00C835E6"/>
    <w:rsid w:val="00C8378A"/>
    <w:rsid w:val="00C8395D"/>
    <w:rsid w:val="00C83E39"/>
    <w:rsid w:val="00C8410C"/>
    <w:rsid w:val="00C851AE"/>
    <w:rsid w:val="00C85CA3"/>
    <w:rsid w:val="00C86C1C"/>
    <w:rsid w:val="00C8736F"/>
    <w:rsid w:val="00C87ACD"/>
    <w:rsid w:val="00C9043C"/>
    <w:rsid w:val="00C90E49"/>
    <w:rsid w:val="00C94DBA"/>
    <w:rsid w:val="00C9564A"/>
    <w:rsid w:val="00C9663E"/>
    <w:rsid w:val="00C96956"/>
    <w:rsid w:val="00C96D47"/>
    <w:rsid w:val="00C97EF3"/>
    <w:rsid w:val="00C97F74"/>
    <w:rsid w:val="00CA0720"/>
    <w:rsid w:val="00CA0D2F"/>
    <w:rsid w:val="00CA21F0"/>
    <w:rsid w:val="00CA2221"/>
    <w:rsid w:val="00CA2A48"/>
    <w:rsid w:val="00CA2DB3"/>
    <w:rsid w:val="00CA33CE"/>
    <w:rsid w:val="00CA360A"/>
    <w:rsid w:val="00CA3B85"/>
    <w:rsid w:val="00CA4AA2"/>
    <w:rsid w:val="00CA5C30"/>
    <w:rsid w:val="00CA5C7E"/>
    <w:rsid w:val="00CB0933"/>
    <w:rsid w:val="00CB13D5"/>
    <w:rsid w:val="00CB1474"/>
    <w:rsid w:val="00CB3945"/>
    <w:rsid w:val="00CB6987"/>
    <w:rsid w:val="00CB6ADD"/>
    <w:rsid w:val="00CB6C32"/>
    <w:rsid w:val="00CB6EB1"/>
    <w:rsid w:val="00CB6EE2"/>
    <w:rsid w:val="00CB79DD"/>
    <w:rsid w:val="00CB7A26"/>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6311"/>
    <w:rsid w:val="00CD6A68"/>
    <w:rsid w:val="00CD6AE2"/>
    <w:rsid w:val="00CE1460"/>
    <w:rsid w:val="00CE15B7"/>
    <w:rsid w:val="00CE18CF"/>
    <w:rsid w:val="00CE195E"/>
    <w:rsid w:val="00CE1AB6"/>
    <w:rsid w:val="00CE3184"/>
    <w:rsid w:val="00CE3186"/>
    <w:rsid w:val="00CE373C"/>
    <w:rsid w:val="00CE51A0"/>
    <w:rsid w:val="00CE7172"/>
    <w:rsid w:val="00CF0B53"/>
    <w:rsid w:val="00CF0C8A"/>
    <w:rsid w:val="00CF2B67"/>
    <w:rsid w:val="00CF3A09"/>
    <w:rsid w:val="00CF423B"/>
    <w:rsid w:val="00CF4F22"/>
    <w:rsid w:val="00CF56BE"/>
    <w:rsid w:val="00CF5E3D"/>
    <w:rsid w:val="00CF64A3"/>
    <w:rsid w:val="00CF746A"/>
    <w:rsid w:val="00CF77C3"/>
    <w:rsid w:val="00CF7D7E"/>
    <w:rsid w:val="00D00098"/>
    <w:rsid w:val="00D00521"/>
    <w:rsid w:val="00D007D6"/>
    <w:rsid w:val="00D01014"/>
    <w:rsid w:val="00D018D7"/>
    <w:rsid w:val="00D01927"/>
    <w:rsid w:val="00D028D5"/>
    <w:rsid w:val="00D02C1F"/>
    <w:rsid w:val="00D03103"/>
    <w:rsid w:val="00D03C1B"/>
    <w:rsid w:val="00D04401"/>
    <w:rsid w:val="00D05469"/>
    <w:rsid w:val="00D05A15"/>
    <w:rsid w:val="00D05F42"/>
    <w:rsid w:val="00D060A7"/>
    <w:rsid w:val="00D06717"/>
    <w:rsid w:val="00D0676F"/>
    <w:rsid w:val="00D07F81"/>
    <w:rsid w:val="00D1046E"/>
    <w:rsid w:val="00D12731"/>
    <w:rsid w:val="00D13266"/>
    <w:rsid w:val="00D13809"/>
    <w:rsid w:val="00D14C7B"/>
    <w:rsid w:val="00D14DF3"/>
    <w:rsid w:val="00D14FB6"/>
    <w:rsid w:val="00D15168"/>
    <w:rsid w:val="00D15335"/>
    <w:rsid w:val="00D16146"/>
    <w:rsid w:val="00D17963"/>
    <w:rsid w:val="00D17BD0"/>
    <w:rsid w:val="00D2061A"/>
    <w:rsid w:val="00D20815"/>
    <w:rsid w:val="00D2240A"/>
    <w:rsid w:val="00D225C4"/>
    <w:rsid w:val="00D2273B"/>
    <w:rsid w:val="00D23191"/>
    <w:rsid w:val="00D23F16"/>
    <w:rsid w:val="00D250D2"/>
    <w:rsid w:val="00D2520E"/>
    <w:rsid w:val="00D254A4"/>
    <w:rsid w:val="00D2643B"/>
    <w:rsid w:val="00D30672"/>
    <w:rsid w:val="00D307B9"/>
    <w:rsid w:val="00D30E67"/>
    <w:rsid w:val="00D30E9F"/>
    <w:rsid w:val="00D3298D"/>
    <w:rsid w:val="00D32EF2"/>
    <w:rsid w:val="00D3329A"/>
    <w:rsid w:val="00D33B66"/>
    <w:rsid w:val="00D34CEF"/>
    <w:rsid w:val="00D350C3"/>
    <w:rsid w:val="00D35703"/>
    <w:rsid w:val="00D361F8"/>
    <w:rsid w:val="00D36295"/>
    <w:rsid w:val="00D362FA"/>
    <w:rsid w:val="00D377EC"/>
    <w:rsid w:val="00D37B12"/>
    <w:rsid w:val="00D37C3A"/>
    <w:rsid w:val="00D37C76"/>
    <w:rsid w:val="00D37D27"/>
    <w:rsid w:val="00D424FB"/>
    <w:rsid w:val="00D4380C"/>
    <w:rsid w:val="00D441A7"/>
    <w:rsid w:val="00D45800"/>
    <w:rsid w:val="00D45E79"/>
    <w:rsid w:val="00D47A1E"/>
    <w:rsid w:val="00D47E97"/>
    <w:rsid w:val="00D47EE4"/>
    <w:rsid w:val="00D5061D"/>
    <w:rsid w:val="00D50F74"/>
    <w:rsid w:val="00D53F88"/>
    <w:rsid w:val="00D5470D"/>
    <w:rsid w:val="00D567DE"/>
    <w:rsid w:val="00D57E1C"/>
    <w:rsid w:val="00D6001D"/>
    <w:rsid w:val="00D61E3F"/>
    <w:rsid w:val="00D64D92"/>
    <w:rsid w:val="00D66041"/>
    <w:rsid w:val="00D670BD"/>
    <w:rsid w:val="00D6722A"/>
    <w:rsid w:val="00D67536"/>
    <w:rsid w:val="00D67C4A"/>
    <w:rsid w:val="00D67F8E"/>
    <w:rsid w:val="00D709DE"/>
    <w:rsid w:val="00D70A37"/>
    <w:rsid w:val="00D71957"/>
    <w:rsid w:val="00D72712"/>
    <w:rsid w:val="00D727CF"/>
    <w:rsid w:val="00D7291B"/>
    <w:rsid w:val="00D7408D"/>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5EC7"/>
    <w:rsid w:val="00D87434"/>
    <w:rsid w:val="00D87CC7"/>
    <w:rsid w:val="00D87D61"/>
    <w:rsid w:val="00D87E76"/>
    <w:rsid w:val="00D90526"/>
    <w:rsid w:val="00D91525"/>
    <w:rsid w:val="00D9238A"/>
    <w:rsid w:val="00D92407"/>
    <w:rsid w:val="00D9247A"/>
    <w:rsid w:val="00D93E85"/>
    <w:rsid w:val="00D94B76"/>
    <w:rsid w:val="00D95200"/>
    <w:rsid w:val="00D96552"/>
    <w:rsid w:val="00D9773C"/>
    <w:rsid w:val="00D97E8A"/>
    <w:rsid w:val="00DA0474"/>
    <w:rsid w:val="00DA0D95"/>
    <w:rsid w:val="00DA0E19"/>
    <w:rsid w:val="00DA141E"/>
    <w:rsid w:val="00DA213F"/>
    <w:rsid w:val="00DA28D9"/>
    <w:rsid w:val="00DA35D9"/>
    <w:rsid w:val="00DA3E49"/>
    <w:rsid w:val="00DA5286"/>
    <w:rsid w:val="00DA5BDF"/>
    <w:rsid w:val="00DA67E2"/>
    <w:rsid w:val="00DA6CAF"/>
    <w:rsid w:val="00DA6F9E"/>
    <w:rsid w:val="00DA7D14"/>
    <w:rsid w:val="00DB057C"/>
    <w:rsid w:val="00DB100F"/>
    <w:rsid w:val="00DB452D"/>
    <w:rsid w:val="00DB4C04"/>
    <w:rsid w:val="00DB52DE"/>
    <w:rsid w:val="00DB5362"/>
    <w:rsid w:val="00DB6F3D"/>
    <w:rsid w:val="00DB74FF"/>
    <w:rsid w:val="00DB7A67"/>
    <w:rsid w:val="00DB7FC8"/>
    <w:rsid w:val="00DC0290"/>
    <w:rsid w:val="00DC0A3E"/>
    <w:rsid w:val="00DC1663"/>
    <w:rsid w:val="00DC2354"/>
    <w:rsid w:val="00DC2F32"/>
    <w:rsid w:val="00DC385E"/>
    <w:rsid w:val="00DC38D1"/>
    <w:rsid w:val="00DC3B8C"/>
    <w:rsid w:val="00DC48AA"/>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A88"/>
    <w:rsid w:val="00DE6F3D"/>
    <w:rsid w:val="00DE7357"/>
    <w:rsid w:val="00DE7379"/>
    <w:rsid w:val="00DE79BD"/>
    <w:rsid w:val="00DF00EB"/>
    <w:rsid w:val="00DF0FEA"/>
    <w:rsid w:val="00DF1AA3"/>
    <w:rsid w:val="00DF1FC6"/>
    <w:rsid w:val="00DF2AC2"/>
    <w:rsid w:val="00DF327C"/>
    <w:rsid w:val="00DF35FB"/>
    <w:rsid w:val="00DF43DB"/>
    <w:rsid w:val="00DF4AA3"/>
    <w:rsid w:val="00DF4ACE"/>
    <w:rsid w:val="00DF4B0D"/>
    <w:rsid w:val="00DF5A0B"/>
    <w:rsid w:val="00DF7790"/>
    <w:rsid w:val="00E000D4"/>
    <w:rsid w:val="00E00F77"/>
    <w:rsid w:val="00E0183B"/>
    <w:rsid w:val="00E0206F"/>
    <w:rsid w:val="00E021AE"/>
    <w:rsid w:val="00E025F6"/>
    <w:rsid w:val="00E029E6"/>
    <w:rsid w:val="00E029E8"/>
    <w:rsid w:val="00E03F67"/>
    <w:rsid w:val="00E04229"/>
    <w:rsid w:val="00E04890"/>
    <w:rsid w:val="00E04B3C"/>
    <w:rsid w:val="00E051B7"/>
    <w:rsid w:val="00E05847"/>
    <w:rsid w:val="00E06E72"/>
    <w:rsid w:val="00E0777E"/>
    <w:rsid w:val="00E10DEF"/>
    <w:rsid w:val="00E11371"/>
    <w:rsid w:val="00E1175E"/>
    <w:rsid w:val="00E1371C"/>
    <w:rsid w:val="00E139F6"/>
    <w:rsid w:val="00E13D51"/>
    <w:rsid w:val="00E146AD"/>
    <w:rsid w:val="00E14B27"/>
    <w:rsid w:val="00E14FFE"/>
    <w:rsid w:val="00E167FD"/>
    <w:rsid w:val="00E20231"/>
    <w:rsid w:val="00E20467"/>
    <w:rsid w:val="00E21150"/>
    <w:rsid w:val="00E212A7"/>
    <w:rsid w:val="00E21CD7"/>
    <w:rsid w:val="00E22475"/>
    <w:rsid w:val="00E22B84"/>
    <w:rsid w:val="00E22BA8"/>
    <w:rsid w:val="00E22F0C"/>
    <w:rsid w:val="00E22FBD"/>
    <w:rsid w:val="00E245C4"/>
    <w:rsid w:val="00E24795"/>
    <w:rsid w:val="00E308F2"/>
    <w:rsid w:val="00E30E24"/>
    <w:rsid w:val="00E31AE5"/>
    <w:rsid w:val="00E32A3A"/>
    <w:rsid w:val="00E33C85"/>
    <w:rsid w:val="00E33DCC"/>
    <w:rsid w:val="00E340FA"/>
    <w:rsid w:val="00E3446F"/>
    <w:rsid w:val="00E3449C"/>
    <w:rsid w:val="00E34CAF"/>
    <w:rsid w:val="00E34DF0"/>
    <w:rsid w:val="00E35757"/>
    <w:rsid w:val="00E35FA5"/>
    <w:rsid w:val="00E37584"/>
    <w:rsid w:val="00E40166"/>
    <w:rsid w:val="00E407EA"/>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5A28"/>
    <w:rsid w:val="00E577A9"/>
    <w:rsid w:val="00E579EC"/>
    <w:rsid w:val="00E57F06"/>
    <w:rsid w:val="00E61D1C"/>
    <w:rsid w:val="00E62BC1"/>
    <w:rsid w:val="00E63088"/>
    <w:rsid w:val="00E63754"/>
    <w:rsid w:val="00E64D32"/>
    <w:rsid w:val="00E65146"/>
    <w:rsid w:val="00E66038"/>
    <w:rsid w:val="00E665D1"/>
    <w:rsid w:val="00E66F46"/>
    <w:rsid w:val="00E678C1"/>
    <w:rsid w:val="00E70477"/>
    <w:rsid w:val="00E70BC3"/>
    <w:rsid w:val="00E7111B"/>
    <w:rsid w:val="00E71157"/>
    <w:rsid w:val="00E71885"/>
    <w:rsid w:val="00E719C5"/>
    <w:rsid w:val="00E7258A"/>
    <w:rsid w:val="00E73C83"/>
    <w:rsid w:val="00E74979"/>
    <w:rsid w:val="00E80EE5"/>
    <w:rsid w:val="00E81796"/>
    <w:rsid w:val="00E820D6"/>
    <w:rsid w:val="00E83626"/>
    <w:rsid w:val="00E8383B"/>
    <w:rsid w:val="00E8409D"/>
    <w:rsid w:val="00E8436E"/>
    <w:rsid w:val="00E84493"/>
    <w:rsid w:val="00E8480D"/>
    <w:rsid w:val="00E84BDC"/>
    <w:rsid w:val="00E84C12"/>
    <w:rsid w:val="00E85106"/>
    <w:rsid w:val="00E86DC0"/>
    <w:rsid w:val="00E87360"/>
    <w:rsid w:val="00E87715"/>
    <w:rsid w:val="00E87E4D"/>
    <w:rsid w:val="00E921DE"/>
    <w:rsid w:val="00E922AB"/>
    <w:rsid w:val="00E9256A"/>
    <w:rsid w:val="00E927E8"/>
    <w:rsid w:val="00E933C7"/>
    <w:rsid w:val="00E935AC"/>
    <w:rsid w:val="00E93781"/>
    <w:rsid w:val="00E93C5C"/>
    <w:rsid w:val="00E95092"/>
    <w:rsid w:val="00E95164"/>
    <w:rsid w:val="00E95F67"/>
    <w:rsid w:val="00E9661A"/>
    <w:rsid w:val="00E967CB"/>
    <w:rsid w:val="00E969DF"/>
    <w:rsid w:val="00E97456"/>
    <w:rsid w:val="00E97715"/>
    <w:rsid w:val="00E97DE6"/>
    <w:rsid w:val="00EA0859"/>
    <w:rsid w:val="00EA09CE"/>
    <w:rsid w:val="00EA0A52"/>
    <w:rsid w:val="00EA0A98"/>
    <w:rsid w:val="00EA0F3D"/>
    <w:rsid w:val="00EA104F"/>
    <w:rsid w:val="00EA1A65"/>
    <w:rsid w:val="00EA2112"/>
    <w:rsid w:val="00EA223B"/>
    <w:rsid w:val="00EA2D74"/>
    <w:rsid w:val="00EA33D4"/>
    <w:rsid w:val="00EA6427"/>
    <w:rsid w:val="00EA6821"/>
    <w:rsid w:val="00EA7517"/>
    <w:rsid w:val="00EA7EA8"/>
    <w:rsid w:val="00EB0860"/>
    <w:rsid w:val="00EB09EC"/>
    <w:rsid w:val="00EB1B77"/>
    <w:rsid w:val="00EB1D6D"/>
    <w:rsid w:val="00EB3107"/>
    <w:rsid w:val="00EB328C"/>
    <w:rsid w:val="00EB3555"/>
    <w:rsid w:val="00EB35AF"/>
    <w:rsid w:val="00EB39CD"/>
    <w:rsid w:val="00EB4515"/>
    <w:rsid w:val="00EB6123"/>
    <w:rsid w:val="00EB6181"/>
    <w:rsid w:val="00EB6199"/>
    <w:rsid w:val="00EB717B"/>
    <w:rsid w:val="00EB72D4"/>
    <w:rsid w:val="00EB784C"/>
    <w:rsid w:val="00EB7D80"/>
    <w:rsid w:val="00EC09D5"/>
    <w:rsid w:val="00EC0FEF"/>
    <w:rsid w:val="00EC1B92"/>
    <w:rsid w:val="00EC1F5D"/>
    <w:rsid w:val="00EC1F66"/>
    <w:rsid w:val="00EC2392"/>
    <w:rsid w:val="00EC4D91"/>
    <w:rsid w:val="00EC65EA"/>
    <w:rsid w:val="00EC6655"/>
    <w:rsid w:val="00EC7B7A"/>
    <w:rsid w:val="00EC7C2C"/>
    <w:rsid w:val="00EC7EDE"/>
    <w:rsid w:val="00EC7F14"/>
    <w:rsid w:val="00ED0AF4"/>
    <w:rsid w:val="00ED0C9C"/>
    <w:rsid w:val="00ED1E8C"/>
    <w:rsid w:val="00ED2BAA"/>
    <w:rsid w:val="00ED2EE0"/>
    <w:rsid w:val="00ED3089"/>
    <w:rsid w:val="00ED4DD8"/>
    <w:rsid w:val="00ED5BCC"/>
    <w:rsid w:val="00ED6371"/>
    <w:rsid w:val="00ED6884"/>
    <w:rsid w:val="00EE005C"/>
    <w:rsid w:val="00EE1E97"/>
    <w:rsid w:val="00EE3135"/>
    <w:rsid w:val="00EE31E8"/>
    <w:rsid w:val="00EE37E5"/>
    <w:rsid w:val="00EE4087"/>
    <w:rsid w:val="00EE50FA"/>
    <w:rsid w:val="00EE5288"/>
    <w:rsid w:val="00EE677A"/>
    <w:rsid w:val="00EF0897"/>
    <w:rsid w:val="00EF1766"/>
    <w:rsid w:val="00EF3216"/>
    <w:rsid w:val="00EF383C"/>
    <w:rsid w:val="00EF38EA"/>
    <w:rsid w:val="00EF41F5"/>
    <w:rsid w:val="00EF44B4"/>
    <w:rsid w:val="00EF44BC"/>
    <w:rsid w:val="00EF47E6"/>
    <w:rsid w:val="00EF515A"/>
    <w:rsid w:val="00EF65D7"/>
    <w:rsid w:val="00EF69F3"/>
    <w:rsid w:val="00EF72F6"/>
    <w:rsid w:val="00EF74EC"/>
    <w:rsid w:val="00EF7EC9"/>
    <w:rsid w:val="00F00C9F"/>
    <w:rsid w:val="00F0239F"/>
    <w:rsid w:val="00F028C1"/>
    <w:rsid w:val="00F04450"/>
    <w:rsid w:val="00F05D91"/>
    <w:rsid w:val="00F0729A"/>
    <w:rsid w:val="00F07537"/>
    <w:rsid w:val="00F07568"/>
    <w:rsid w:val="00F104EF"/>
    <w:rsid w:val="00F1107C"/>
    <w:rsid w:val="00F11D95"/>
    <w:rsid w:val="00F12F96"/>
    <w:rsid w:val="00F12FEE"/>
    <w:rsid w:val="00F13D92"/>
    <w:rsid w:val="00F1485E"/>
    <w:rsid w:val="00F1520E"/>
    <w:rsid w:val="00F15649"/>
    <w:rsid w:val="00F15A57"/>
    <w:rsid w:val="00F15C75"/>
    <w:rsid w:val="00F15F9D"/>
    <w:rsid w:val="00F16DE7"/>
    <w:rsid w:val="00F178DF"/>
    <w:rsid w:val="00F201A7"/>
    <w:rsid w:val="00F2080E"/>
    <w:rsid w:val="00F21ADD"/>
    <w:rsid w:val="00F2255B"/>
    <w:rsid w:val="00F229E3"/>
    <w:rsid w:val="00F2544A"/>
    <w:rsid w:val="00F25C78"/>
    <w:rsid w:val="00F26791"/>
    <w:rsid w:val="00F277D1"/>
    <w:rsid w:val="00F27E2E"/>
    <w:rsid w:val="00F301A9"/>
    <w:rsid w:val="00F30511"/>
    <w:rsid w:val="00F308CB"/>
    <w:rsid w:val="00F30BDE"/>
    <w:rsid w:val="00F30C64"/>
    <w:rsid w:val="00F313A6"/>
    <w:rsid w:val="00F314F3"/>
    <w:rsid w:val="00F32003"/>
    <w:rsid w:val="00F3478A"/>
    <w:rsid w:val="00F35980"/>
    <w:rsid w:val="00F375E2"/>
    <w:rsid w:val="00F3766B"/>
    <w:rsid w:val="00F40F01"/>
    <w:rsid w:val="00F40F95"/>
    <w:rsid w:val="00F414ED"/>
    <w:rsid w:val="00F41768"/>
    <w:rsid w:val="00F41CB1"/>
    <w:rsid w:val="00F42102"/>
    <w:rsid w:val="00F42EB8"/>
    <w:rsid w:val="00F43550"/>
    <w:rsid w:val="00F43ACD"/>
    <w:rsid w:val="00F43FEB"/>
    <w:rsid w:val="00F4471F"/>
    <w:rsid w:val="00F449C7"/>
    <w:rsid w:val="00F44B14"/>
    <w:rsid w:val="00F44FB8"/>
    <w:rsid w:val="00F45866"/>
    <w:rsid w:val="00F46844"/>
    <w:rsid w:val="00F4738A"/>
    <w:rsid w:val="00F473DD"/>
    <w:rsid w:val="00F47A99"/>
    <w:rsid w:val="00F503FE"/>
    <w:rsid w:val="00F50784"/>
    <w:rsid w:val="00F50AB4"/>
    <w:rsid w:val="00F5135B"/>
    <w:rsid w:val="00F52701"/>
    <w:rsid w:val="00F53492"/>
    <w:rsid w:val="00F53DEC"/>
    <w:rsid w:val="00F545FE"/>
    <w:rsid w:val="00F54A4F"/>
    <w:rsid w:val="00F56312"/>
    <w:rsid w:val="00F56B2A"/>
    <w:rsid w:val="00F575E8"/>
    <w:rsid w:val="00F57D6E"/>
    <w:rsid w:val="00F57DCF"/>
    <w:rsid w:val="00F6019C"/>
    <w:rsid w:val="00F6045F"/>
    <w:rsid w:val="00F60C47"/>
    <w:rsid w:val="00F60EFF"/>
    <w:rsid w:val="00F61143"/>
    <w:rsid w:val="00F6122F"/>
    <w:rsid w:val="00F61514"/>
    <w:rsid w:val="00F61568"/>
    <w:rsid w:val="00F628A5"/>
    <w:rsid w:val="00F62F7C"/>
    <w:rsid w:val="00F63879"/>
    <w:rsid w:val="00F664EC"/>
    <w:rsid w:val="00F676A6"/>
    <w:rsid w:val="00F678EC"/>
    <w:rsid w:val="00F70F6C"/>
    <w:rsid w:val="00F71A46"/>
    <w:rsid w:val="00F72677"/>
    <w:rsid w:val="00F72E94"/>
    <w:rsid w:val="00F7304B"/>
    <w:rsid w:val="00F73AA7"/>
    <w:rsid w:val="00F73E59"/>
    <w:rsid w:val="00F74615"/>
    <w:rsid w:val="00F75210"/>
    <w:rsid w:val="00F75B9D"/>
    <w:rsid w:val="00F82272"/>
    <w:rsid w:val="00F835F4"/>
    <w:rsid w:val="00F84F07"/>
    <w:rsid w:val="00F85579"/>
    <w:rsid w:val="00F85B04"/>
    <w:rsid w:val="00F86060"/>
    <w:rsid w:val="00F864D0"/>
    <w:rsid w:val="00F86752"/>
    <w:rsid w:val="00F87A77"/>
    <w:rsid w:val="00F87CB2"/>
    <w:rsid w:val="00F9147A"/>
    <w:rsid w:val="00F916EE"/>
    <w:rsid w:val="00F91CDA"/>
    <w:rsid w:val="00F91F73"/>
    <w:rsid w:val="00F92468"/>
    <w:rsid w:val="00F92D99"/>
    <w:rsid w:val="00F94319"/>
    <w:rsid w:val="00F96F37"/>
    <w:rsid w:val="00F971B6"/>
    <w:rsid w:val="00FA066D"/>
    <w:rsid w:val="00FA0FD6"/>
    <w:rsid w:val="00FA15AE"/>
    <w:rsid w:val="00FA18FE"/>
    <w:rsid w:val="00FA3AE9"/>
    <w:rsid w:val="00FA3E5F"/>
    <w:rsid w:val="00FA3FAD"/>
    <w:rsid w:val="00FA4B73"/>
    <w:rsid w:val="00FA53AB"/>
    <w:rsid w:val="00FA554C"/>
    <w:rsid w:val="00FA57CA"/>
    <w:rsid w:val="00FA689F"/>
    <w:rsid w:val="00FA7941"/>
    <w:rsid w:val="00FA79C9"/>
    <w:rsid w:val="00FA7A42"/>
    <w:rsid w:val="00FA7E7E"/>
    <w:rsid w:val="00FB05AB"/>
    <w:rsid w:val="00FB0904"/>
    <w:rsid w:val="00FB0AA6"/>
    <w:rsid w:val="00FB0B89"/>
    <w:rsid w:val="00FB1B7E"/>
    <w:rsid w:val="00FB2F44"/>
    <w:rsid w:val="00FB46B3"/>
    <w:rsid w:val="00FB47D3"/>
    <w:rsid w:val="00FB499F"/>
    <w:rsid w:val="00FB4AAF"/>
    <w:rsid w:val="00FB4B52"/>
    <w:rsid w:val="00FB4C7A"/>
    <w:rsid w:val="00FB5239"/>
    <w:rsid w:val="00FB59DF"/>
    <w:rsid w:val="00FB5ECD"/>
    <w:rsid w:val="00FB68A3"/>
    <w:rsid w:val="00FB77A9"/>
    <w:rsid w:val="00FB79FD"/>
    <w:rsid w:val="00FB7E16"/>
    <w:rsid w:val="00FC0932"/>
    <w:rsid w:val="00FC298A"/>
    <w:rsid w:val="00FC2A4D"/>
    <w:rsid w:val="00FC2AE8"/>
    <w:rsid w:val="00FC2DB7"/>
    <w:rsid w:val="00FC407C"/>
    <w:rsid w:val="00FC4A2E"/>
    <w:rsid w:val="00FC5705"/>
    <w:rsid w:val="00FC59B8"/>
    <w:rsid w:val="00FC62B9"/>
    <w:rsid w:val="00FC6D5A"/>
    <w:rsid w:val="00FC6D6E"/>
    <w:rsid w:val="00FC728A"/>
    <w:rsid w:val="00FD0280"/>
    <w:rsid w:val="00FD0890"/>
    <w:rsid w:val="00FD0D21"/>
    <w:rsid w:val="00FD334A"/>
    <w:rsid w:val="00FD384E"/>
    <w:rsid w:val="00FD6C6B"/>
    <w:rsid w:val="00FD72E1"/>
    <w:rsid w:val="00FD7464"/>
    <w:rsid w:val="00FE063F"/>
    <w:rsid w:val="00FE0A4A"/>
    <w:rsid w:val="00FE0A9F"/>
    <w:rsid w:val="00FE113D"/>
    <w:rsid w:val="00FE23B5"/>
    <w:rsid w:val="00FE2C06"/>
    <w:rsid w:val="00FE303F"/>
    <w:rsid w:val="00FE3856"/>
    <w:rsid w:val="00FE3DAF"/>
    <w:rsid w:val="00FE4484"/>
    <w:rsid w:val="00FE4510"/>
    <w:rsid w:val="00FE4C49"/>
    <w:rsid w:val="00FE537D"/>
    <w:rsid w:val="00FE5EE5"/>
    <w:rsid w:val="00FE5F07"/>
    <w:rsid w:val="00FE766B"/>
    <w:rsid w:val="00FE7BD1"/>
    <w:rsid w:val="00FE7E7A"/>
    <w:rsid w:val="00FF01B6"/>
    <w:rsid w:val="00FF0AE8"/>
    <w:rsid w:val="00FF0F75"/>
    <w:rsid w:val="00FF11E8"/>
    <w:rsid w:val="00FF1939"/>
    <w:rsid w:val="00FF2207"/>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94E51FD"/>
  <w15:chartTrackingRefBase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after="12pt"/>
      <w:ind w:start="99.25pt" w:end="14.20pt" w:hanging="99.25pt"/>
      <w:outlineLvl w:val="0"/>
    </w:pPr>
    <w:rPr>
      <w:rFonts w:ascii="Arial" w:hAnsi="Arial"/>
      <w:b/>
      <w:sz w:val="24"/>
    </w:rPr>
  </w:style>
  <w:style w:type="paragraph" w:styleId="Heading2">
    <w:name w:val="heading 2"/>
    <w:basedOn w:val="Normal"/>
    <w:next w:val="Normal"/>
    <w:qFormat/>
    <w:pPr>
      <w:keepNext/>
      <w:ind w:end="14.20pt"/>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before="12pt" w:after="3pt"/>
      <w:outlineLvl w:val="3"/>
    </w:pPr>
    <w:rPr>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spacing w:before="12pt" w:after="3pt"/>
      <w:outlineLvl w:val="6"/>
    </w:pPr>
    <w:rPr>
      <w:sz w:val="24"/>
      <w:szCs w:val="24"/>
    </w:rPr>
  </w:style>
  <w:style w:type="paragraph" w:styleId="Heading8">
    <w:name w:val="heading 8"/>
    <w:basedOn w:val="Normal"/>
    <w:next w:val="Normal"/>
    <w:qFormat/>
    <w:pPr>
      <w:spacing w:before="12pt" w:after="3pt"/>
      <w:outlineLvl w:val="7"/>
    </w:pPr>
    <w:rPr>
      <w:i/>
      <w:iCs/>
      <w:sz w:val="24"/>
      <w:szCs w:val="24"/>
    </w:rPr>
  </w:style>
  <w:style w:type="paragraph" w:styleId="Heading9">
    <w:name w:val="heading 9"/>
    <w:basedOn w:val="Normal"/>
    <w:next w:val="Normal"/>
    <w:qFormat/>
    <w:pPr>
      <w:spacing w:before="12pt" w:after="3p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pPr>
      <w:tabs>
        <w:tab w:val="center" w:pos="207.65pt"/>
        <w:tab w:val="end" w:pos="415.30pt"/>
      </w:tabs>
    </w:pPr>
  </w:style>
  <w:style w:type="paragraph" w:styleId="Footer">
    <w:name w:val="footer"/>
    <w:basedOn w:val="Normal"/>
    <w:pPr>
      <w:tabs>
        <w:tab w:val="center" w:pos="207.65pt"/>
        <w:tab w:val="end" w:pos="415.30pt"/>
      </w:tabs>
    </w:pPr>
  </w:style>
  <w:style w:type="paragraph" w:styleId="CommentText">
    <w:name w:val="annotation text"/>
    <w:basedOn w:val="Normal"/>
    <w:semiHidden/>
    <w:pPr>
      <w:tabs>
        <w:tab w:val="start" w:pos="70.90pt"/>
        <w:tab w:val="start" w:pos="233.90pt"/>
        <w:tab w:val="start" w:pos="297.70pt"/>
        <w:tab w:val="start" w:pos="354.40pt"/>
      </w:tabs>
      <w:spacing w:after="12pt"/>
      <w:jc w:val="both"/>
    </w:pPr>
    <w:rPr>
      <w:rFonts w:ascii="Arial" w:hAnsi="Arial"/>
    </w:rPr>
  </w:style>
  <w:style w:type="character" w:styleId="PageNumber">
    <w:name w:val="page number"/>
    <w:basedOn w:val="DefaultParagraphFont"/>
  </w:style>
  <w:style w:type="paragraph" w:customStyle="1" w:styleId="B1">
    <w:name w:val="B1"/>
    <w:basedOn w:val="Normal"/>
    <w:pPr>
      <w:ind w:start="28.35pt" w:hanging="28.35pt"/>
      <w:jc w:val="both"/>
    </w:pPr>
    <w:rPr>
      <w:rFonts w:ascii="Arial" w:hAnsi="Arial"/>
    </w:rPr>
  </w:style>
  <w:style w:type="paragraph" w:customStyle="1" w:styleId="00BodyText">
    <w:name w:val="00 BodyText"/>
    <w:basedOn w:val="Normal"/>
    <w:pPr>
      <w:spacing w:after="11pt"/>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uiPriority w:val="99"/>
    <w:qFormat/>
    <w:rsid w:val="00804345"/>
    <w:pPr>
      <w:spacing w:before="6pt" w:after="12pt"/>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70.90pt"/>
        <w:tab w:val="clear" w:pos="233.90pt"/>
        <w:tab w:val="clear" w:pos="297.70pt"/>
        <w:tab w:val="clear" w:pos="354.40pt"/>
      </w:tabs>
      <w:spacing w:after="0pt"/>
      <w:jc w:val="start"/>
    </w:pPr>
    <w:rPr>
      <w:rFonts w:ascii="Times New Roman" w:hAnsi="Times New Roman"/>
      <w:b/>
      <w:bCs/>
    </w:rPr>
  </w:style>
  <w:style w:type="paragraph" w:customStyle="1" w:styleId="Data">
    <w:name w:val="Data"/>
    <w:basedOn w:val="Normal"/>
    <w:rsid w:val="004F3012"/>
    <w:pPr>
      <w:tabs>
        <w:tab w:val="start" w:pos="70.90pt"/>
      </w:tabs>
      <w:overflowPunct w:val="0"/>
      <w:autoSpaceDE w:val="0"/>
      <w:autoSpaceDN w:val="0"/>
      <w:adjustRightInd w:val="0"/>
      <w:spacing w:after="6pt"/>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start" w:pos="27pt"/>
        <w:tab w:val="start" w:pos="90pt"/>
        <w:tab w:val="start" w:pos="126pt"/>
      </w:tabs>
      <w:spacing w:before="3pt" w:after="3pt"/>
      <w:outlineLvl w:val="0"/>
    </w:pPr>
    <w:rPr>
      <w:rFonts w:ascii="Arial" w:hAnsi="Arial" w:cs="Arial"/>
      <w:b/>
      <w:bCs/>
    </w:rPr>
  </w:style>
  <w:style w:type="paragraph" w:customStyle="1" w:styleId="agenda2">
    <w:name w:val="agenda2"/>
    <w:basedOn w:val="Normal"/>
    <w:rsid w:val="009D5CF8"/>
    <w:pPr>
      <w:tabs>
        <w:tab w:val="start" w:pos="27pt"/>
        <w:tab w:val="start" w:pos="63.80pt"/>
        <w:tab w:val="start" w:pos="126pt"/>
        <w:tab w:val="end" w:pos="496.15pt"/>
      </w:tabs>
      <w:spacing w:before="3pt" w:after="3pt"/>
      <w:ind w:start="28.35pt"/>
      <w:outlineLvl w:val="0"/>
    </w:pPr>
    <w:rPr>
      <w:rFonts w:ascii="Arial" w:hAnsi="Arial" w:cs="Arial"/>
      <w:b/>
      <w:bCs/>
    </w:rPr>
  </w:style>
  <w:style w:type="paragraph" w:customStyle="1" w:styleId="agenda3b">
    <w:name w:val="agenda3b"/>
    <w:basedOn w:val="Normal"/>
    <w:rsid w:val="00F1485E"/>
    <w:pPr>
      <w:tabs>
        <w:tab w:val="start" w:pos="27pt"/>
        <w:tab w:val="start" w:pos="90pt"/>
        <w:tab w:val="start" w:pos="106.35pt"/>
      </w:tabs>
      <w:spacing w:before="3pt" w:after="3pt"/>
      <w:ind w:start="125.65pt" w:hanging="54.75pt"/>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customStyle="1" w:styleId="TAH">
    <w:name w:val="TAH"/>
    <w:basedOn w:val="TAC"/>
    <w:link w:val="TAHCar"/>
    <w:rsid w:val="001B0E40"/>
    <w:rPr>
      <w:b/>
      <w:bCs/>
    </w:rPr>
  </w:style>
  <w:style w:type="paragraph" w:customStyle="1" w:styleId="TAC">
    <w:name w:val="TAC"/>
    <w:basedOn w:val="Normal"/>
    <w:link w:val="TACChar"/>
    <w:rsid w:val="001B0E40"/>
    <w:pPr>
      <w:keepNext/>
      <w:keepLines/>
      <w:overflowPunct w:val="0"/>
      <w:autoSpaceDE w:val="0"/>
      <w:autoSpaceDN w:val="0"/>
      <w:adjustRightInd w:val="0"/>
      <w:jc w:val="center"/>
      <w:textAlignment w:val="baseline"/>
    </w:pPr>
    <w:rPr>
      <w:rFonts w:ascii="Arial" w:eastAsia="Times New Roman" w:hAnsi="Arial"/>
      <w:sz w:val="18"/>
      <w:szCs w:val="18"/>
      <w:lang w:val="en-GB" w:eastAsia="x-none"/>
    </w:rPr>
  </w:style>
  <w:style w:type="character" w:customStyle="1" w:styleId="TACChar">
    <w:name w:val="TAC Char"/>
    <w:link w:val="TAC"/>
    <w:rsid w:val="001B0E40"/>
    <w:rPr>
      <w:rFonts w:ascii="Arial" w:eastAsia="Times New Roman" w:hAnsi="Arial"/>
      <w:sz w:val="18"/>
      <w:szCs w:val="18"/>
      <w:lang w:val="en-GB" w:eastAsia="x-none"/>
    </w:rPr>
  </w:style>
  <w:style w:type="character" w:customStyle="1" w:styleId="TAHCar">
    <w:name w:val="TAH Car"/>
    <w:link w:val="TAH"/>
    <w:rsid w:val="001B0E40"/>
    <w:rPr>
      <w:rFonts w:ascii="Arial" w:eastAsia="Times New Roman" w:hAnsi="Arial"/>
      <w:b/>
      <w:bCs/>
      <w:sz w:val="18"/>
      <w:szCs w:val="18"/>
      <w:lang w:val="en-GB" w:eastAsia="x-none"/>
    </w:rPr>
  </w:style>
  <w:style w:type="paragraph" w:customStyle="1" w:styleId="TH">
    <w:name w:val="TH"/>
    <w:basedOn w:val="Normal"/>
    <w:link w:val="THChar"/>
    <w:rsid w:val="001B0E40"/>
    <w:pPr>
      <w:keepNext/>
      <w:keepLines/>
      <w:overflowPunct w:val="0"/>
      <w:autoSpaceDE w:val="0"/>
      <w:autoSpaceDN w:val="0"/>
      <w:adjustRightInd w:val="0"/>
      <w:spacing w:before="3pt" w:after="9pt"/>
      <w:jc w:val="center"/>
      <w:textAlignment w:val="baseline"/>
    </w:pPr>
    <w:rPr>
      <w:rFonts w:ascii="Arial" w:eastAsia="Times New Roman" w:hAnsi="Arial"/>
      <w:b/>
      <w:bCs/>
      <w:lang w:val="en-GB" w:eastAsia="x-none"/>
    </w:rPr>
  </w:style>
  <w:style w:type="character" w:customStyle="1" w:styleId="THChar">
    <w:name w:val="TH Char"/>
    <w:link w:val="TH"/>
    <w:rsid w:val="001B0E40"/>
    <w:rPr>
      <w:rFonts w:ascii="Arial" w:eastAsia="Times New Roman" w:hAnsi="Arial"/>
      <w:b/>
      <w:bCs/>
      <w:lang w:val="en-GB" w:eastAsia="x-none"/>
    </w:rPr>
  </w:style>
  <w:style w:type="paragraph" w:styleId="ListParagraph">
    <w:name w:val="List Paragraph"/>
    <w:basedOn w:val="Normal"/>
    <w:uiPriority w:val="99"/>
    <w:qFormat/>
    <w:rsid w:val="00D92407"/>
    <w:pPr>
      <w:ind w:start="36pt"/>
      <w:contextualSpacing/>
    </w:pPr>
    <w:rPr>
      <w:rFonts w:eastAsia="Times New Roman"/>
      <w:sz w:val="24"/>
      <w:szCs w:val="24"/>
      <w:lang w:eastAsia="zh-CN"/>
    </w:rPr>
  </w:style>
  <w:style w:type="table" w:styleId="TableGrid">
    <w:name w:val="Table Grid"/>
    <w:basedOn w:val="TableNormal"/>
    <w:uiPriority w:val="39"/>
    <w:rsid w:val="000D7688"/>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B64914"/>
    <w:pPr>
      <w:tabs>
        <w:tab w:val="start" w:pos="14.20pt"/>
        <w:tab w:val="start" w:pos="28.35pt"/>
        <w:tab w:val="start" w:pos="42.55pt"/>
        <w:tab w:val="start" w:pos="56.70pt"/>
        <w:tab w:val="start" w:pos="70.90pt"/>
        <w:tab w:val="start" w:pos="85.05pt"/>
        <w:tab w:val="start" w:pos="93.55pt"/>
        <w:tab w:val="start" w:pos="99.25pt"/>
        <w:tab w:val="start" w:pos="113.40pt"/>
        <w:tab w:val="start" w:pos="127.60pt"/>
        <w:tab w:val="start" w:pos="141.75pt"/>
        <w:tab w:val="start" w:pos="155.95pt"/>
        <w:tab w:val="start" w:pos="170.10pt"/>
        <w:tab w:val="start" w:pos="184.30pt"/>
        <w:tab w:val="start" w:pos="198.45pt"/>
      </w:tabs>
      <w:overflowPunct w:val="0"/>
      <w:autoSpaceDE w:val="0"/>
      <w:autoSpaceDN w:val="0"/>
      <w:adjustRightInd w:val="0"/>
      <w:spacing w:before="2pt" w:after="2pt"/>
      <w:textAlignment w:val="baseline"/>
    </w:pPr>
    <w:rPr>
      <w:rFonts w:eastAsia="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rsid w:val="00B64914"/>
    <w:rPr>
      <w:position w:val="6"/>
      <w:sz w:val="18"/>
    </w:rPr>
  </w:style>
  <w:style w:type="paragraph" w:customStyle="1" w:styleId="Tablehead">
    <w:name w:val="Table_head"/>
    <w:basedOn w:val="Normal"/>
    <w:link w:val="TableheadChar"/>
    <w:rsid w:val="00B64914"/>
    <w:pPr>
      <w:keepNext/>
      <w:tabs>
        <w:tab w:val="start" w:pos="56.70pt"/>
        <w:tab w:val="start" w:pos="93.55pt"/>
        <w:tab w:val="start" w:pos="113.40pt"/>
      </w:tabs>
      <w:overflowPunct w:val="0"/>
      <w:autoSpaceDE w:val="0"/>
      <w:autoSpaceDN w:val="0"/>
      <w:adjustRightInd w:val="0"/>
      <w:spacing w:before="4pt" w:after="4pt"/>
      <w:jc w:val="center"/>
      <w:textAlignment w:val="baseline"/>
    </w:pPr>
    <w:rPr>
      <w:rFonts w:ascii="Times New Roman Bold" w:eastAsia="Times New Roman" w:hAnsi="Times New Roman Bold" w:cs="Times New Roman Bold"/>
      <w:b/>
      <w:lang w:val="en-GB"/>
    </w:rPr>
  </w:style>
  <w:style w:type="paragraph" w:customStyle="1" w:styleId="TableNo">
    <w:name w:val="Table_No"/>
    <w:basedOn w:val="Normal"/>
    <w:next w:val="Normal"/>
    <w:link w:val="TableNoChar"/>
    <w:rsid w:val="00B64914"/>
    <w:pPr>
      <w:keepNext/>
      <w:tabs>
        <w:tab w:val="start" w:pos="56.70pt"/>
        <w:tab w:val="start" w:pos="93.55pt"/>
        <w:tab w:val="start" w:pos="113.40pt"/>
      </w:tabs>
      <w:overflowPunct w:val="0"/>
      <w:autoSpaceDE w:val="0"/>
      <w:autoSpaceDN w:val="0"/>
      <w:adjustRightInd w:val="0"/>
      <w:spacing w:before="28pt" w:after="6pt"/>
      <w:jc w:val="center"/>
      <w:textAlignment w:val="baseline"/>
    </w:pPr>
    <w:rPr>
      <w:rFonts w:eastAsia="Times New Roman"/>
      <w:caps/>
      <w:lang w:val="en-GB"/>
    </w:rPr>
  </w:style>
  <w:style w:type="paragraph" w:customStyle="1" w:styleId="Tabletitle">
    <w:name w:val="Table_title"/>
    <w:basedOn w:val="Normal"/>
    <w:next w:val="Tabletext"/>
    <w:link w:val="TabletitleChar"/>
    <w:rsid w:val="00B64914"/>
    <w:pPr>
      <w:keepNext/>
      <w:keepLines/>
      <w:tabs>
        <w:tab w:val="start" w:pos="56.70pt"/>
        <w:tab w:val="start" w:pos="93.55pt"/>
        <w:tab w:val="start" w:pos="113.40pt"/>
      </w:tabs>
      <w:overflowPunct w:val="0"/>
      <w:autoSpaceDE w:val="0"/>
      <w:autoSpaceDN w:val="0"/>
      <w:adjustRightInd w:val="0"/>
      <w:spacing w:after="6pt"/>
      <w:jc w:val="center"/>
      <w:textAlignment w:val="baseline"/>
    </w:pPr>
    <w:rPr>
      <w:rFonts w:ascii="Times New Roman Bold" w:eastAsia="Times New Roman" w:hAnsi="Times New Roman Bold"/>
      <w:b/>
      <w:lang w:val="en-GB"/>
    </w:rPr>
  </w:style>
  <w:style w:type="character" w:customStyle="1" w:styleId="TabletextChar">
    <w:name w:val="Table_text Char"/>
    <w:link w:val="Tabletext"/>
    <w:locked/>
    <w:rsid w:val="00B64914"/>
    <w:rPr>
      <w:rFonts w:eastAsia="Times New Roman"/>
      <w:lang w:val="en-GB" w:eastAsia="en-US"/>
    </w:rPr>
  </w:style>
  <w:style w:type="character" w:customStyle="1" w:styleId="TabletitleChar">
    <w:name w:val="Table_title Char"/>
    <w:link w:val="Tabletitle"/>
    <w:locked/>
    <w:rsid w:val="00B64914"/>
    <w:rPr>
      <w:rFonts w:ascii="Times New Roman Bold" w:eastAsia="Times New Roman" w:hAnsi="Times New Roman Bold"/>
      <w:b/>
      <w:lang w:val="en-GB" w:eastAsia="en-US"/>
    </w:rPr>
  </w:style>
  <w:style w:type="character" w:customStyle="1" w:styleId="TableNoChar">
    <w:name w:val="Table_No Char"/>
    <w:link w:val="TableNo"/>
    <w:locked/>
    <w:rsid w:val="00B64914"/>
    <w:rPr>
      <w:rFonts w:eastAsia="Times New Roman"/>
      <w:caps/>
      <w:lang w:val="en-GB" w:eastAsia="en-US"/>
    </w:rPr>
  </w:style>
  <w:style w:type="character" w:customStyle="1" w:styleId="TableheadChar">
    <w:name w:val="Table_head Char"/>
    <w:link w:val="Tablehead"/>
    <w:locked/>
    <w:rsid w:val="00B64914"/>
    <w:rPr>
      <w:rFonts w:ascii="Times New Roman Bold" w:eastAsia="Times New Roman" w:hAnsi="Times New Roman Bold" w:cs="Times New Roman Bold"/>
      <w:b/>
      <w:lang w:val="en-GB" w:eastAsia="en-US"/>
    </w:rPr>
  </w:style>
  <w:style w:type="paragraph" w:styleId="NormalWeb">
    <w:name w:val="Normal (Web)"/>
    <w:basedOn w:val="Normal"/>
    <w:uiPriority w:val="99"/>
    <w:unhideWhenUsed/>
    <w:rsid w:val="007E2FA5"/>
    <w:pPr>
      <w:spacing w:before="5pt" w:beforeAutospacing="1" w:after="5pt" w:afterAutospacing="1"/>
    </w:pPr>
    <w:rPr>
      <w:rFonts w:eastAsia="Times New Roman"/>
      <w:sz w:val="24"/>
      <w:szCs w:val="24"/>
      <w:lang w:eastAsia="zh-CN"/>
    </w:rPr>
  </w:style>
  <w:style w:type="character" w:styleId="PlaceholderText">
    <w:name w:val="Placeholder Text"/>
    <w:basedOn w:val="DefaultParagraphFont"/>
    <w:uiPriority w:val="99"/>
    <w:semiHidden/>
    <w:rsid w:val="00417329"/>
    <w:rPr>
      <w:color w:val="808080"/>
    </w:rPr>
  </w:style>
  <w:style w:type="character" w:customStyle="1" w:styleId="st1">
    <w:name w:val="st1"/>
    <w:basedOn w:val="DefaultParagraphFont"/>
    <w:rsid w:val="00417329"/>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2190916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3952609">
          <w:marLeft w:val="0pt"/>
          <w:marRight w:val="0pt"/>
          <w:marTop w:val="0pt"/>
          <w:marBottom w:val="0pt"/>
          <w:divBdr>
            <w:top w:val="none" w:sz="0" w:space="0" w:color="auto"/>
            <w:left w:val="none" w:sz="0" w:space="0" w:color="auto"/>
            <w:bottom w:val="none" w:sz="0" w:space="0" w:color="auto"/>
            <w:right w:val="none" w:sz="0" w:space="0" w:color="auto"/>
          </w:divBdr>
        </w:div>
      </w:divsChild>
    </w:div>
    <w:div w:id="64569902">
      <w:bodyDiv w:val="1"/>
      <w:marLeft w:val="0pt"/>
      <w:marRight w:val="0pt"/>
      <w:marTop w:val="0pt"/>
      <w:marBottom w:val="0pt"/>
      <w:divBdr>
        <w:top w:val="none" w:sz="0" w:space="0" w:color="auto"/>
        <w:left w:val="none" w:sz="0" w:space="0" w:color="auto"/>
        <w:bottom w:val="none" w:sz="0" w:space="0" w:color="auto"/>
        <w:right w:val="none" w:sz="0" w:space="0" w:color="auto"/>
      </w:divBdr>
    </w:div>
    <w:div w:id="768278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73770864">
          <w:marLeft w:val="61.20pt"/>
          <w:marRight w:val="0pt"/>
          <w:marTop w:val="4.80pt"/>
          <w:marBottom w:val="0pt"/>
          <w:divBdr>
            <w:top w:val="none" w:sz="0" w:space="0" w:color="auto"/>
            <w:left w:val="none" w:sz="0" w:space="0" w:color="auto"/>
            <w:bottom w:val="none" w:sz="0" w:space="0" w:color="auto"/>
            <w:right w:val="none" w:sz="0" w:space="0" w:color="auto"/>
          </w:divBdr>
        </w:div>
      </w:divsChild>
    </w:div>
    <w:div w:id="865106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7819103">
          <w:marLeft w:val="0pt"/>
          <w:marRight w:val="0pt"/>
          <w:marTop w:val="0pt"/>
          <w:marBottom w:val="0pt"/>
          <w:divBdr>
            <w:top w:val="none" w:sz="0" w:space="0" w:color="auto"/>
            <w:left w:val="none" w:sz="0" w:space="0" w:color="auto"/>
            <w:bottom w:val="none" w:sz="0" w:space="0" w:color="auto"/>
            <w:right w:val="none" w:sz="0" w:space="0" w:color="auto"/>
          </w:divBdr>
          <w:divsChild>
            <w:div w:id="126432507">
              <w:marLeft w:val="0pt"/>
              <w:marRight w:val="0pt"/>
              <w:marTop w:val="0pt"/>
              <w:marBottom w:val="0pt"/>
              <w:divBdr>
                <w:top w:val="none" w:sz="0" w:space="0" w:color="auto"/>
                <w:left w:val="none" w:sz="0" w:space="0" w:color="auto"/>
                <w:bottom w:val="none" w:sz="0" w:space="0" w:color="auto"/>
                <w:right w:val="none" w:sz="0" w:space="0" w:color="auto"/>
              </w:divBdr>
            </w:div>
            <w:div w:id="219244559">
              <w:marLeft w:val="0pt"/>
              <w:marRight w:val="0pt"/>
              <w:marTop w:val="0pt"/>
              <w:marBottom w:val="0pt"/>
              <w:divBdr>
                <w:top w:val="none" w:sz="0" w:space="0" w:color="auto"/>
                <w:left w:val="none" w:sz="0" w:space="0" w:color="auto"/>
                <w:bottom w:val="none" w:sz="0" w:space="0" w:color="auto"/>
                <w:right w:val="none" w:sz="0" w:space="0" w:color="auto"/>
              </w:divBdr>
            </w:div>
            <w:div w:id="304045387">
              <w:marLeft w:val="0pt"/>
              <w:marRight w:val="0pt"/>
              <w:marTop w:val="0pt"/>
              <w:marBottom w:val="0pt"/>
              <w:divBdr>
                <w:top w:val="none" w:sz="0" w:space="0" w:color="auto"/>
                <w:left w:val="none" w:sz="0" w:space="0" w:color="auto"/>
                <w:bottom w:val="none" w:sz="0" w:space="0" w:color="auto"/>
                <w:right w:val="none" w:sz="0" w:space="0" w:color="auto"/>
              </w:divBdr>
            </w:div>
            <w:div w:id="333462028">
              <w:marLeft w:val="0pt"/>
              <w:marRight w:val="0pt"/>
              <w:marTop w:val="0pt"/>
              <w:marBottom w:val="0pt"/>
              <w:divBdr>
                <w:top w:val="none" w:sz="0" w:space="0" w:color="auto"/>
                <w:left w:val="none" w:sz="0" w:space="0" w:color="auto"/>
                <w:bottom w:val="none" w:sz="0" w:space="0" w:color="auto"/>
                <w:right w:val="none" w:sz="0" w:space="0" w:color="auto"/>
              </w:divBdr>
            </w:div>
            <w:div w:id="376704128">
              <w:marLeft w:val="0pt"/>
              <w:marRight w:val="0pt"/>
              <w:marTop w:val="0pt"/>
              <w:marBottom w:val="0pt"/>
              <w:divBdr>
                <w:top w:val="none" w:sz="0" w:space="0" w:color="auto"/>
                <w:left w:val="none" w:sz="0" w:space="0" w:color="auto"/>
                <w:bottom w:val="none" w:sz="0" w:space="0" w:color="auto"/>
                <w:right w:val="none" w:sz="0" w:space="0" w:color="auto"/>
              </w:divBdr>
            </w:div>
            <w:div w:id="552277172">
              <w:marLeft w:val="0pt"/>
              <w:marRight w:val="0pt"/>
              <w:marTop w:val="0pt"/>
              <w:marBottom w:val="0pt"/>
              <w:divBdr>
                <w:top w:val="none" w:sz="0" w:space="0" w:color="auto"/>
                <w:left w:val="none" w:sz="0" w:space="0" w:color="auto"/>
                <w:bottom w:val="none" w:sz="0" w:space="0" w:color="auto"/>
                <w:right w:val="none" w:sz="0" w:space="0" w:color="auto"/>
              </w:divBdr>
            </w:div>
            <w:div w:id="693505886">
              <w:marLeft w:val="0pt"/>
              <w:marRight w:val="0pt"/>
              <w:marTop w:val="0pt"/>
              <w:marBottom w:val="0pt"/>
              <w:divBdr>
                <w:top w:val="none" w:sz="0" w:space="0" w:color="auto"/>
                <w:left w:val="none" w:sz="0" w:space="0" w:color="auto"/>
                <w:bottom w:val="none" w:sz="0" w:space="0" w:color="auto"/>
                <w:right w:val="none" w:sz="0" w:space="0" w:color="auto"/>
              </w:divBdr>
            </w:div>
            <w:div w:id="771316624">
              <w:marLeft w:val="0pt"/>
              <w:marRight w:val="0pt"/>
              <w:marTop w:val="0pt"/>
              <w:marBottom w:val="0pt"/>
              <w:divBdr>
                <w:top w:val="none" w:sz="0" w:space="0" w:color="auto"/>
                <w:left w:val="none" w:sz="0" w:space="0" w:color="auto"/>
                <w:bottom w:val="none" w:sz="0" w:space="0" w:color="auto"/>
                <w:right w:val="none" w:sz="0" w:space="0" w:color="auto"/>
              </w:divBdr>
            </w:div>
            <w:div w:id="893929984">
              <w:marLeft w:val="0pt"/>
              <w:marRight w:val="0pt"/>
              <w:marTop w:val="0pt"/>
              <w:marBottom w:val="0pt"/>
              <w:divBdr>
                <w:top w:val="none" w:sz="0" w:space="0" w:color="auto"/>
                <w:left w:val="none" w:sz="0" w:space="0" w:color="auto"/>
                <w:bottom w:val="none" w:sz="0" w:space="0" w:color="auto"/>
                <w:right w:val="none" w:sz="0" w:space="0" w:color="auto"/>
              </w:divBdr>
            </w:div>
            <w:div w:id="1156916214">
              <w:marLeft w:val="0pt"/>
              <w:marRight w:val="0pt"/>
              <w:marTop w:val="0pt"/>
              <w:marBottom w:val="0pt"/>
              <w:divBdr>
                <w:top w:val="none" w:sz="0" w:space="0" w:color="auto"/>
                <w:left w:val="none" w:sz="0" w:space="0" w:color="auto"/>
                <w:bottom w:val="none" w:sz="0" w:space="0" w:color="auto"/>
                <w:right w:val="none" w:sz="0" w:space="0" w:color="auto"/>
              </w:divBdr>
            </w:div>
            <w:div w:id="185252415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2755402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18244268">
          <w:marLeft w:val="61.20pt"/>
          <w:marRight w:val="0pt"/>
          <w:marTop w:val="3.35pt"/>
          <w:marBottom w:val="0pt"/>
          <w:divBdr>
            <w:top w:val="none" w:sz="0" w:space="0" w:color="auto"/>
            <w:left w:val="none" w:sz="0" w:space="0" w:color="auto"/>
            <w:bottom w:val="none" w:sz="0" w:space="0" w:color="auto"/>
            <w:right w:val="none" w:sz="0" w:space="0" w:color="auto"/>
          </w:divBdr>
        </w:div>
      </w:divsChild>
    </w:div>
    <w:div w:id="164634195">
      <w:bodyDiv w:val="1"/>
      <w:marLeft w:val="0pt"/>
      <w:marRight w:val="0pt"/>
      <w:marTop w:val="0pt"/>
      <w:marBottom w:val="0pt"/>
      <w:divBdr>
        <w:top w:val="none" w:sz="0" w:space="0" w:color="auto"/>
        <w:left w:val="none" w:sz="0" w:space="0" w:color="auto"/>
        <w:bottom w:val="none" w:sz="0" w:space="0" w:color="auto"/>
        <w:right w:val="none" w:sz="0" w:space="0" w:color="auto"/>
      </w:divBdr>
    </w:div>
    <w:div w:id="2872742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56333860">
          <w:marLeft w:val="0pt"/>
          <w:marRight w:val="0pt"/>
          <w:marTop w:val="0pt"/>
          <w:marBottom w:val="0pt"/>
          <w:divBdr>
            <w:top w:val="none" w:sz="0" w:space="0" w:color="auto"/>
            <w:left w:val="none" w:sz="0" w:space="0" w:color="auto"/>
            <w:bottom w:val="none" w:sz="0" w:space="0" w:color="auto"/>
            <w:right w:val="none" w:sz="0" w:space="0" w:color="auto"/>
          </w:divBdr>
        </w:div>
      </w:divsChild>
    </w:div>
    <w:div w:id="320239883">
      <w:bodyDiv w:val="1"/>
      <w:marLeft w:val="0pt"/>
      <w:marRight w:val="0pt"/>
      <w:marTop w:val="0pt"/>
      <w:marBottom w:val="0pt"/>
      <w:divBdr>
        <w:top w:val="none" w:sz="0" w:space="0" w:color="auto"/>
        <w:left w:val="none" w:sz="0" w:space="0" w:color="auto"/>
        <w:bottom w:val="none" w:sz="0" w:space="0" w:color="auto"/>
        <w:right w:val="none" w:sz="0" w:space="0" w:color="auto"/>
      </w:divBdr>
    </w:div>
    <w:div w:id="33522648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9705206">
          <w:marLeft w:val="61.20pt"/>
          <w:marRight w:val="0pt"/>
          <w:marTop w:val="3.35pt"/>
          <w:marBottom w:val="0pt"/>
          <w:divBdr>
            <w:top w:val="none" w:sz="0" w:space="0" w:color="auto"/>
            <w:left w:val="none" w:sz="0" w:space="0" w:color="auto"/>
            <w:bottom w:val="none" w:sz="0" w:space="0" w:color="auto"/>
            <w:right w:val="none" w:sz="0" w:space="0" w:color="auto"/>
          </w:divBdr>
        </w:div>
      </w:divsChild>
    </w:div>
    <w:div w:id="34825858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13431">
          <w:marLeft w:val="61.20pt"/>
          <w:marRight w:val="0pt"/>
          <w:marTop w:val="3.35pt"/>
          <w:marBottom w:val="0pt"/>
          <w:divBdr>
            <w:top w:val="none" w:sz="0" w:space="0" w:color="auto"/>
            <w:left w:val="none" w:sz="0" w:space="0" w:color="auto"/>
            <w:bottom w:val="none" w:sz="0" w:space="0" w:color="auto"/>
            <w:right w:val="none" w:sz="0" w:space="0" w:color="auto"/>
          </w:divBdr>
        </w:div>
      </w:divsChild>
    </w:div>
    <w:div w:id="3482657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2639652">
          <w:marLeft w:val="0pt"/>
          <w:marRight w:val="0pt"/>
          <w:marTop w:val="0pt"/>
          <w:marBottom w:val="0pt"/>
          <w:divBdr>
            <w:top w:val="none" w:sz="0" w:space="0" w:color="auto"/>
            <w:left w:val="none" w:sz="0" w:space="0" w:color="auto"/>
            <w:bottom w:val="none" w:sz="0" w:space="0" w:color="auto"/>
            <w:right w:val="none" w:sz="0" w:space="0" w:color="auto"/>
          </w:divBdr>
        </w:div>
      </w:divsChild>
    </w:div>
    <w:div w:id="3989855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9277903">
          <w:marLeft w:val="0pt"/>
          <w:marRight w:val="0pt"/>
          <w:marTop w:val="0pt"/>
          <w:marBottom w:val="0pt"/>
          <w:divBdr>
            <w:top w:val="none" w:sz="0" w:space="0" w:color="auto"/>
            <w:left w:val="none" w:sz="0" w:space="0" w:color="auto"/>
            <w:bottom w:val="none" w:sz="0" w:space="0" w:color="auto"/>
            <w:right w:val="none" w:sz="0" w:space="0" w:color="auto"/>
          </w:divBdr>
          <w:divsChild>
            <w:div w:id="99884497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404962349">
      <w:bodyDiv w:val="1"/>
      <w:marLeft w:val="0pt"/>
      <w:marRight w:val="0pt"/>
      <w:marTop w:val="0pt"/>
      <w:marBottom w:val="0pt"/>
      <w:divBdr>
        <w:top w:val="none" w:sz="0" w:space="0" w:color="auto"/>
        <w:left w:val="none" w:sz="0" w:space="0" w:color="auto"/>
        <w:bottom w:val="none" w:sz="0" w:space="0" w:color="auto"/>
        <w:right w:val="none" w:sz="0" w:space="0" w:color="auto"/>
      </w:divBdr>
    </w:div>
    <w:div w:id="42238362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85221214">
          <w:marLeft w:val="58.30pt"/>
          <w:marRight w:val="0pt"/>
          <w:marTop w:val="4.80pt"/>
          <w:marBottom w:val="0pt"/>
          <w:divBdr>
            <w:top w:val="none" w:sz="0" w:space="0" w:color="auto"/>
            <w:left w:val="none" w:sz="0" w:space="0" w:color="auto"/>
            <w:bottom w:val="none" w:sz="0" w:space="0" w:color="auto"/>
            <w:right w:val="none" w:sz="0" w:space="0" w:color="auto"/>
          </w:divBdr>
        </w:div>
      </w:divsChild>
    </w:div>
    <w:div w:id="525338677">
      <w:bodyDiv w:val="1"/>
      <w:marLeft w:val="0pt"/>
      <w:marRight w:val="0pt"/>
      <w:marTop w:val="0pt"/>
      <w:marBottom w:val="0pt"/>
      <w:divBdr>
        <w:top w:val="none" w:sz="0" w:space="0" w:color="auto"/>
        <w:left w:val="none" w:sz="0" w:space="0" w:color="auto"/>
        <w:bottom w:val="none" w:sz="0" w:space="0" w:color="auto"/>
        <w:right w:val="none" w:sz="0" w:space="0" w:color="auto"/>
      </w:divBdr>
    </w:div>
    <w:div w:id="55562293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301432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61567667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14086350">
          <w:marLeft w:val="61.20pt"/>
          <w:marRight w:val="0pt"/>
          <w:marTop w:val="3.35pt"/>
          <w:marBottom w:val="0pt"/>
          <w:divBdr>
            <w:top w:val="none" w:sz="0" w:space="0" w:color="auto"/>
            <w:left w:val="none" w:sz="0" w:space="0" w:color="auto"/>
            <w:bottom w:val="none" w:sz="0" w:space="0" w:color="auto"/>
            <w:right w:val="none" w:sz="0" w:space="0" w:color="auto"/>
          </w:divBdr>
        </w:div>
      </w:divsChild>
    </w:div>
    <w:div w:id="6554522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39740930">
          <w:marLeft w:val="58.30pt"/>
          <w:marRight w:val="0pt"/>
          <w:marTop w:val="2.90pt"/>
          <w:marBottom w:val="0pt"/>
          <w:divBdr>
            <w:top w:val="none" w:sz="0" w:space="0" w:color="auto"/>
            <w:left w:val="none" w:sz="0" w:space="0" w:color="auto"/>
            <w:bottom w:val="none" w:sz="0" w:space="0" w:color="auto"/>
            <w:right w:val="none" w:sz="0" w:space="0" w:color="auto"/>
          </w:divBdr>
        </w:div>
      </w:divsChild>
    </w:div>
    <w:div w:id="66421301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34987500">
          <w:marLeft w:val="0pt"/>
          <w:marRight w:val="0pt"/>
          <w:marTop w:val="0pt"/>
          <w:marBottom w:val="0pt"/>
          <w:divBdr>
            <w:top w:val="none" w:sz="0" w:space="0" w:color="auto"/>
            <w:left w:val="none" w:sz="0" w:space="0" w:color="auto"/>
            <w:bottom w:val="none" w:sz="0" w:space="0" w:color="auto"/>
            <w:right w:val="none" w:sz="0" w:space="0" w:color="auto"/>
          </w:divBdr>
        </w:div>
      </w:divsChild>
    </w:div>
    <w:div w:id="674723165">
      <w:bodyDiv w:val="1"/>
      <w:marLeft w:val="0pt"/>
      <w:marRight w:val="0pt"/>
      <w:marTop w:val="0pt"/>
      <w:marBottom w:val="0pt"/>
      <w:divBdr>
        <w:top w:val="none" w:sz="0" w:space="0" w:color="auto"/>
        <w:left w:val="none" w:sz="0" w:space="0" w:color="auto"/>
        <w:bottom w:val="none" w:sz="0" w:space="0" w:color="auto"/>
        <w:right w:val="none" w:sz="0" w:space="0" w:color="auto"/>
      </w:divBdr>
    </w:div>
    <w:div w:id="6980494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84733982">
          <w:marLeft w:val="61.20pt"/>
          <w:marRight w:val="0pt"/>
          <w:marTop w:val="4.80pt"/>
          <w:marBottom w:val="0pt"/>
          <w:divBdr>
            <w:top w:val="none" w:sz="0" w:space="0" w:color="auto"/>
            <w:left w:val="none" w:sz="0" w:space="0" w:color="auto"/>
            <w:bottom w:val="none" w:sz="0" w:space="0" w:color="auto"/>
            <w:right w:val="none" w:sz="0" w:space="0" w:color="auto"/>
          </w:divBdr>
        </w:div>
      </w:divsChild>
    </w:div>
    <w:div w:id="742261413">
      <w:bodyDiv w:val="1"/>
      <w:marLeft w:val="0pt"/>
      <w:marRight w:val="0pt"/>
      <w:marTop w:val="0pt"/>
      <w:marBottom w:val="0pt"/>
      <w:divBdr>
        <w:top w:val="none" w:sz="0" w:space="0" w:color="auto"/>
        <w:left w:val="none" w:sz="0" w:space="0" w:color="auto"/>
        <w:bottom w:val="none" w:sz="0" w:space="0" w:color="auto"/>
        <w:right w:val="none" w:sz="0" w:space="0" w:color="auto"/>
      </w:divBdr>
    </w:div>
    <w:div w:id="75047211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64273270">
          <w:marLeft w:val="61.20pt"/>
          <w:marRight w:val="0pt"/>
          <w:marTop w:val="3.35pt"/>
          <w:marBottom w:val="0pt"/>
          <w:divBdr>
            <w:top w:val="none" w:sz="0" w:space="0" w:color="auto"/>
            <w:left w:val="none" w:sz="0" w:space="0" w:color="auto"/>
            <w:bottom w:val="none" w:sz="0" w:space="0" w:color="auto"/>
            <w:right w:val="none" w:sz="0" w:space="0" w:color="auto"/>
          </w:divBdr>
        </w:div>
      </w:divsChild>
    </w:div>
    <w:div w:id="7684302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57080288">
          <w:marLeft w:val="61.20pt"/>
          <w:marRight w:val="0pt"/>
          <w:marTop w:val="3.35pt"/>
          <w:marBottom w:val="0pt"/>
          <w:divBdr>
            <w:top w:val="none" w:sz="0" w:space="0" w:color="auto"/>
            <w:left w:val="none" w:sz="0" w:space="0" w:color="auto"/>
            <w:bottom w:val="none" w:sz="0" w:space="0" w:color="auto"/>
            <w:right w:val="none" w:sz="0" w:space="0" w:color="auto"/>
          </w:divBdr>
        </w:div>
      </w:divsChild>
    </w:div>
    <w:div w:id="768551233">
      <w:bodyDiv w:val="1"/>
      <w:marLeft w:val="0pt"/>
      <w:marRight w:val="0pt"/>
      <w:marTop w:val="0pt"/>
      <w:marBottom w:val="0pt"/>
      <w:divBdr>
        <w:top w:val="none" w:sz="0" w:space="0" w:color="auto"/>
        <w:left w:val="none" w:sz="0" w:space="0" w:color="auto"/>
        <w:bottom w:val="none" w:sz="0" w:space="0" w:color="auto"/>
        <w:right w:val="none" w:sz="0" w:space="0" w:color="auto"/>
      </w:divBdr>
    </w:div>
    <w:div w:id="799491415">
      <w:bodyDiv w:val="1"/>
      <w:marLeft w:val="0pt"/>
      <w:marRight w:val="0pt"/>
      <w:marTop w:val="0pt"/>
      <w:marBottom w:val="0pt"/>
      <w:divBdr>
        <w:top w:val="none" w:sz="0" w:space="0" w:color="auto"/>
        <w:left w:val="none" w:sz="0" w:space="0" w:color="auto"/>
        <w:bottom w:val="none" w:sz="0" w:space="0" w:color="auto"/>
        <w:right w:val="none" w:sz="0" w:space="0" w:color="auto"/>
      </w:divBdr>
    </w:div>
    <w:div w:id="942297772">
      <w:bodyDiv w:val="1"/>
      <w:marLeft w:val="0pt"/>
      <w:marRight w:val="0pt"/>
      <w:marTop w:val="0pt"/>
      <w:marBottom w:val="0pt"/>
      <w:divBdr>
        <w:top w:val="none" w:sz="0" w:space="0" w:color="auto"/>
        <w:left w:val="none" w:sz="0" w:space="0" w:color="auto"/>
        <w:bottom w:val="none" w:sz="0" w:space="0" w:color="auto"/>
        <w:right w:val="none" w:sz="0" w:space="0" w:color="auto"/>
      </w:divBdr>
    </w:div>
    <w:div w:id="9596510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6175946">
          <w:marLeft w:val="0pt"/>
          <w:marRight w:val="0pt"/>
          <w:marTop w:val="0pt"/>
          <w:marBottom w:val="0pt"/>
          <w:divBdr>
            <w:top w:val="none" w:sz="0" w:space="0" w:color="auto"/>
            <w:left w:val="none" w:sz="0" w:space="0" w:color="auto"/>
            <w:bottom w:val="none" w:sz="0" w:space="0" w:color="auto"/>
            <w:right w:val="none" w:sz="0" w:space="0" w:color="auto"/>
          </w:divBdr>
          <w:divsChild>
            <w:div w:id="178110140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988754092">
      <w:bodyDiv w:val="1"/>
      <w:marLeft w:val="0pt"/>
      <w:marRight w:val="0pt"/>
      <w:marTop w:val="0pt"/>
      <w:marBottom w:val="0pt"/>
      <w:divBdr>
        <w:top w:val="none" w:sz="0" w:space="0" w:color="auto"/>
        <w:left w:val="none" w:sz="0" w:space="0" w:color="auto"/>
        <w:bottom w:val="none" w:sz="0" w:space="0" w:color="auto"/>
        <w:right w:val="none" w:sz="0" w:space="0" w:color="auto"/>
      </w:divBdr>
    </w:div>
    <w:div w:id="1055784963">
      <w:bodyDiv w:val="1"/>
      <w:marLeft w:val="0pt"/>
      <w:marRight w:val="0pt"/>
      <w:marTop w:val="0pt"/>
      <w:marBottom w:val="0pt"/>
      <w:divBdr>
        <w:top w:val="none" w:sz="0" w:space="0" w:color="auto"/>
        <w:left w:val="none" w:sz="0" w:space="0" w:color="auto"/>
        <w:bottom w:val="none" w:sz="0" w:space="0" w:color="auto"/>
        <w:right w:val="none" w:sz="0" w:space="0" w:color="auto"/>
      </w:divBdr>
    </w:div>
    <w:div w:id="1066149452">
      <w:bodyDiv w:val="1"/>
      <w:marLeft w:val="0pt"/>
      <w:marRight w:val="0pt"/>
      <w:marTop w:val="0pt"/>
      <w:marBottom w:val="0pt"/>
      <w:divBdr>
        <w:top w:val="none" w:sz="0" w:space="0" w:color="auto"/>
        <w:left w:val="none" w:sz="0" w:space="0" w:color="auto"/>
        <w:bottom w:val="none" w:sz="0" w:space="0" w:color="auto"/>
        <w:right w:val="none" w:sz="0" w:space="0" w:color="auto"/>
      </w:divBdr>
    </w:div>
    <w:div w:id="1095175657">
      <w:bodyDiv w:val="1"/>
      <w:marLeft w:val="0pt"/>
      <w:marRight w:val="0pt"/>
      <w:marTop w:val="0pt"/>
      <w:marBottom w:val="0pt"/>
      <w:divBdr>
        <w:top w:val="none" w:sz="0" w:space="0" w:color="auto"/>
        <w:left w:val="none" w:sz="0" w:space="0" w:color="auto"/>
        <w:bottom w:val="none" w:sz="0" w:space="0" w:color="auto"/>
        <w:right w:val="none" w:sz="0" w:space="0" w:color="auto"/>
      </w:divBdr>
    </w:div>
    <w:div w:id="111910197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7055838">
          <w:marLeft w:val="0pt"/>
          <w:marRight w:val="0pt"/>
          <w:marTop w:val="0pt"/>
          <w:marBottom w:val="0pt"/>
          <w:divBdr>
            <w:top w:val="none" w:sz="0" w:space="0" w:color="auto"/>
            <w:left w:val="none" w:sz="0" w:space="0" w:color="auto"/>
            <w:bottom w:val="none" w:sz="0" w:space="0" w:color="auto"/>
            <w:right w:val="none" w:sz="0" w:space="0" w:color="auto"/>
          </w:divBdr>
        </w:div>
      </w:divsChild>
    </w:div>
    <w:div w:id="113576156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4715321">
          <w:marLeft w:val="0pt"/>
          <w:marRight w:val="0pt"/>
          <w:marTop w:val="0pt"/>
          <w:marBottom w:val="0pt"/>
          <w:divBdr>
            <w:top w:val="none" w:sz="0" w:space="0" w:color="auto"/>
            <w:left w:val="none" w:sz="0" w:space="0" w:color="auto"/>
            <w:bottom w:val="none" w:sz="0" w:space="0" w:color="auto"/>
            <w:right w:val="none" w:sz="0" w:space="0" w:color="auto"/>
          </w:divBdr>
        </w:div>
      </w:divsChild>
    </w:div>
    <w:div w:id="114500936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55238158">
          <w:marLeft w:val="61.20pt"/>
          <w:marRight w:val="0pt"/>
          <w:marTop w:val="3.35pt"/>
          <w:marBottom w:val="0pt"/>
          <w:divBdr>
            <w:top w:val="none" w:sz="0" w:space="0" w:color="auto"/>
            <w:left w:val="none" w:sz="0" w:space="0" w:color="auto"/>
            <w:bottom w:val="none" w:sz="0" w:space="0" w:color="auto"/>
            <w:right w:val="none" w:sz="0" w:space="0" w:color="auto"/>
          </w:divBdr>
        </w:div>
      </w:divsChild>
    </w:div>
    <w:div w:id="115461378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34639538">
          <w:marLeft w:val="90pt"/>
          <w:marRight w:val="0pt"/>
          <w:marTop w:val="3.85pt"/>
          <w:marBottom w:val="0pt"/>
          <w:divBdr>
            <w:top w:val="none" w:sz="0" w:space="0" w:color="auto"/>
            <w:left w:val="none" w:sz="0" w:space="0" w:color="auto"/>
            <w:bottom w:val="none" w:sz="0" w:space="0" w:color="auto"/>
            <w:right w:val="none" w:sz="0" w:space="0" w:color="auto"/>
          </w:divBdr>
        </w:div>
      </w:divsChild>
    </w:div>
    <w:div w:id="11904863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4065007">
          <w:marLeft w:val="0pt"/>
          <w:marRight w:val="0pt"/>
          <w:marTop w:val="0pt"/>
          <w:marBottom w:val="0pt"/>
          <w:divBdr>
            <w:top w:val="none" w:sz="0" w:space="0" w:color="auto"/>
            <w:left w:val="none" w:sz="0" w:space="0" w:color="auto"/>
            <w:bottom w:val="none" w:sz="0" w:space="0" w:color="auto"/>
            <w:right w:val="none" w:sz="0" w:space="0" w:color="auto"/>
          </w:divBdr>
          <w:divsChild>
            <w:div w:id="64285533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2030106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05577177">
          <w:marLeft w:val="0pt"/>
          <w:marRight w:val="0pt"/>
          <w:marTop w:val="0pt"/>
          <w:marBottom w:val="0pt"/>
          <w:divBdr>
            <w:top w:val="none" w:sz="0" w:space="0" w:color="auto"/>
            <w:left w:val="none" w:sz="0" w:space="0" w:color="auto"/>
            <w:bottom w:val="none" w:sz="0" w:space="0" w:color="auto"/>
            <w:right w:val="none" w:sz="0" w:space="0" w:color="auto"/>
          </w:divBdr>
          <w:divsChild>
            <w:div w:id="242301295">
              <w:marLeft w:val="0pt"/>
              <w:marRight w:val="0pt"/>
              <w:marTop w:val="0pt"/>
              <w:marBottom w:val="0pt"/>
              <w:divBdr>
                <w:top w:val="none" w:sz="0" w:space="0" w:color="auto"/>
                <w:left w:val="none" w:sz="0" w:space="0" w:color="auto"/>
                <w:bottom w:val="none" w:sz="0" w:space="0" w:color="auto"/>
                <w:right w:val="none" w:sz="0" w:space="0" w:color="auto"/>
              </w:divBdr>
            </w:div>
            <w:div w:id="270170624">
              <w:marLeft w:val="0pt"/>
              <w:marRight w:val="0pt"/>
              <w:marTop w:val="0pt"/>
              <w:marBottom w:val="0pt"/>
              <w:divBdr>
                <w:top w:val="none" w:sz="0" w:space="0" w:color="auto"/>
                <w:left w:val="none" w:sz="0" w:space="0" w:color="auto"/>
                <w:bottom w:val="none" w:sz="0" w:space="0" w:color="auto"/>
                <w:right w:val="none" w:sz="0" w:space="0" w:color="auto"/>
              </w:divBdr>
            </w:div>
            <w:div w:id="335501120">
              <w:marLeft w:val="0pt"/>
              <w:marRight w:val="0pt"/>
              <w:marTop w:val="0pt"/>
              <w:marBottom w:val="0pt"/>
              <w:divBdr>
                <w:top w:val="none" w:sz="0" w:space="0" w:color="auto"/>
                <w:left w:val="none" w:sz="0" w:space="0" w:color="auto"/>
                <w:bottom w:val="none" w:sz="0" w:space="0" w:color="auto"/>
                <w:right w:val="none" w:sz="0" w:space="0" w:color="auto"/>
              </w:divBdr>
            </w:div>
            <w:div w:id="424688020">
              <w:marLeft w:val="0pt"/>
              <w:marRight w:val="0pt"/>
              <w:marTop w:val="0pt"/>
              <w:marBottom w:val="0pt"/>
              <w:divBdr>
                <w:top w:val="none" w:sz="0" w:space="0" w:color="auto"/>
                <w:left w:val="none" w:sz="0" w:space="0" w:color="auto"/>
                <w:bottom w:val="none" w:sz="0" w:space="0" w:color="auto"/>
                <w:right w:val="none" w:sz="0" w:space="0" w:color="auto"/>
              </w:divBdr>
            </w:div>
            <w:div w:id="744911031">
              <w:marLeft w:val="0pt"/>
              <w:marRight w:val="0pt"/>
              <w:marTop w:val="0pt"/>
              <w:marBottom w:val="0pt"/>
              <w:divBdr>
                <w:top w:val="none" w:sz="0" w:space="0" w:color="auto"/>
                <w:left w:val="none" w:sz="0" w:space="0" w:color="auto"/>
                <w:bottom w:val="none" w:sz="0" w:space="0" w:color="auto"/>
                <w:right w:val="none" w:sz="0" w:space="0" w:color="auto"/>
              </w:divBdr>
            </w:div>
            <w:div w:id="879129495">
              <w:marLeft w:val="0pt"/>
              <w:marRight w:val="0pt"/>
              <w:marTop w:val="0pt"/>
              <w:marBottom w:val="0pt"/>
              <w:divBdr>
                <w:top w:val="none" w:sz="0" w:space="0" w:color="auto"/>
                <w:left w:val="none" w:sz="0" w:space="0" w:color="auto"/>
                <w:bottom w:val="none" w:sz="0" w:space="0" w:color="auto"/>
                <w:right w:val="none" w:sz="0" w:space="0" w:color="auto"/>
              </w:divBdr>
            </w:div>
            <w:div w:id="1622956606">
              <w:marLeft w:val="0pt"/>
              <w:marRight w:val="0pt"/>
              <w:marTop w:val="0pt"/>
              <w:marBottom w:val="0pt"/>
              <w:divBdr>
                <w:top w:val="none" w:sz="0" w:space="0" w:color="auto"/>
                <w:left w:val="none" w:sz="0" w:space="0" w:color="auto"/>
                <w:bottom w:val="none" w:sz="0" w:space="0" w:color="auto"/>
                <w:right w:val="none" w:sz="0" w:space="0" w:color="auto"/>
              </w:divBdr>
            </w:div>
            <w:div w:id="1654484876">
              <w:marLeft w:val="0pt"/>
              <w:marRight w:val="0pt"/>
              <w:marTop w:val="0pt"/>
              <w:marBottom w:val="0pt"/>
              <w:divBdr>
                <w:top w:val="none" w:sz="0" w:space="0" w:color="auto"/>
                <w:left w:val="none" w:sz="0" w:space="0" w:color="auto"/>
                <w:bottom w:val="none" w:sz="0" w:space="0" w:color="auto"/>
                <w:right w:val="none" w:sz="0" w:space="0" w:color="auto"/>
              </w:divBdr>
            </w:div>
            <w:div w:id="1863086152">
              <w:marLeft w:val="0pt"/>
              <w:marRight w:val="0pt"/>
              <w:marTop w:val="0pt"/>
              <w:marBottom w:val="0pt"/>
              <w:divBdr>
                <w:top w:val="none" w:sz="0" w:space="0" w:color="auto"/>
                <w:left w:val="none" w:sz="0" w:space="0" w:color="auto"/>
                <w:bottom w:val="none" w:sz="0" w:space="0" w:color="auto"/>
                <w:right w:val="none" w:sz="0" w:space="0" w:color="auto"/>
              </w:divBdr>
            </w:div>
            <w:div w:id="1931965522">
              <w:marLeft w:val="0pt"/>
              <w:marRight w:val="0pt"/>
              <w:marTop w:val="0pt"/>
              <w:marBottom w:val="0pt"/>
              <w:divBdr>
                <w:top w:val="none" w:sz="0" w:space="0" w:color="auto"/>
                <w:left w:val="none" w:sz="0" w:space="0" w:color="auto"/>
                <w:bottom w:val="none" w:sz="0" w:space="0" w:color="auto"/>
                <w:right w:val="none" w:sz="0" w:space="0" w:color="auto"/>
              </w:divBdr>
            </w:div>
            <w:div w:id="202620268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283804688">
      <w:bodyDiv w:val="1"/>
      <w:marLeft w:val="0pt"/>
      <w:marRight w:val="0pt"/>
      <w:marTop w:val="0pt"/>
      <w:marBottom w:val="0pt"/>
      <w:divBdr>
        <w:top w:val="none" w:sz="0" w:space="0" w:color="auto"/>
        <w:left w:val="none" w:sz="0" w:space="0" w:color="auto"/>
        <w:bottom w:val="none" w:sz="0" w:space="0" w:color="auto"/>
        <w:right w:val="none" w:sz="0" w:space="0" w:color="auto"/>
      </w:divBdr>
    </w:div>
    <w:div w:id="13202283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4563919">
          <w:marLeft w:val="0pt"/>
          <w:marRight w:val="0pt"/>
          <w:marTop w:val="0pt"/>
          <w:marBottom w:val="0pt"/>
          <w:divBdr>
            <w:top w:val="none" w:sz="0" w:space="0" w:color="auto"/>
            <w:left w:val="none" w:sz="0" w:space="0" w:color="auto"/>
            <w:bottom w:val="none" w:sz="0" w:space="0" w:color="auto"/>
            <w:right w:val="none" w:sz="0" w:space="0" w:color="auto"/>
          </w:divBdr>
          <w:divsChild>
            <w:div w:id="90683711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33453221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38069952">
          <w:marLeft w:val="54pt"/>
          <w:marRight w:val="0pt"/>
          <w:marTop w:val="5pt"/>
          <w:marBottom w:val="0pt"/>
          <w:divBdr>
            <w:top w:val="none" w:sz="0" w:space="0" w:color="auto"/>
            <w:left w:val="none" w:sz="0" w:space="0" w:color="auto"/>
            <w:bottom w:val="none" w:sz="0" w:space="0" w:color="auto"/>
            <w:right w:val="none" w:sz="0" w:space="0" w:color="auto"/>
          </w:divBdr>
        </w:div>
      </w:divsChild>
    </w:div>
    <w:div w:id="1355693230">
      <w:bodyDiv w:val="1"/>
      <w:marLeft w:val="0pt"/>
      <w:marRight w:val="0pt"/>
      <w:marTop w:val="0pt"/>
      <w:marBottom w:val="0pt"/>
      <w:divBdr>
        <w:top w:val="none" w:sz="0" w:space="0" w:color="auto"/>
        <w:left w:val="none" w:sz="0" w:space="0" w:color="auto"/>
        <w:bottom w:val="none" w:sz="0" w:space="0" w:color="auto"/>
        <w:right w:val="none" w:sz="0" w:space="0" w:color="auto"/>
      </w:divBdr>
    </w:div>
    <w:div w:id="136100756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06591337">
          <w:marLeft w:val="61.20pt"/>
          <w:marRight w:val="0pt"/>
          <w:marTop w:val="4.80pt"/>
          <w:marBottom w:val="0pt"/>
          <w:divBdr>
            <w:top w:val="none" w:sz="0" w:space="0" w:color="auto"/>
            <w:left w:val="none" w:sz="0" w:space="0" w:color="auto"/>
            <w:bottom w:val="none" w:sz="0" w:space="0" w:color="auto"/>
            <w:right w:val="none" w:sz="0" w:space="0" w:color="auto"/>
          </w:divBdr>
        </w:div>
      </w:divsChild>
    </w:div>
    <w:div w:id="140151565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88397690">
          <w:marLeft w:val="0pt"/>
          <w:marRight w:val="0pt"/>
          <w:marTop w:val="0pt"/>
          <w:marBottom w:val="0pt"/>
          <w:divBdr>
            <w:top w:val="none" w:sz="0" w:space="0" w:color="auto"/>
            <w:left w:val="none" w:sz="0" w:space="0" w:color="auto"/>
            <w:bottom w:val="none" w:sz="0" w:space="0" w:color="auto"/>
            <w:right w:val="none" w:sz="0" w:space="0" w:color="auto"/>
          </w:divBdr>
        </w:div>
      </w:divsChild>
    </w:div>
    <w:div w:id="14077283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56917885">
          <w:marLeft w:val="61.20pt"/>
          <w:marRight w:val="0pt"/>
          <w:marTop w:val="3.35pt"/>
          <w:marBottom w:val="0pt"/>
          <w:divBdr>
            <w:top w:val="none" w:sz="0" w:space="0" w:color="auto"/>
            <w:left w:val="none" w:sz="0" w:space="0" w:color="auto"/>
            <w:bottom w:val="none" w:sz="0" w:space="0" w:color="auto"/>
            <w:right w:val="none" w:sz="0" w:space="0" w:color="auto"/>
          </w:divBdr>
        </w:div>
      </w:divsChild>
    </w:div>
    <w:div w:id="1419133688">
      <w:bodyDiv w:val="1"/>
      <w:marLeft w:val="0pt"/>
      <w:marRight w:val="0pt"/>
      <w:marTop w:val="0pt"/>
      <w:marBottom w:val="0pt"/>
      <w:divBdr>
        <w:top w:val="none" w:sz="0" w:space="0" w:color="auto"/>
        <w:left w:val="none" w:sz="0" w:space="0" w:color="auto"/>
        <w:bottom w:val="none" w:sz="0" w:space="0" w:color="auto"/>
        <w:right w:val="none" w:sz="0" w:space="0" w:color="auto"/>
      </w:divBdr>
    </w:div>
    <w:div w:id="1435787523">
      <w:bodyDiv w:val="1"/>
      <w:marLeft w:val="0pt"/>
      <w:marRight w:val="0pt"/>
      <w:marTop w:val="0pt"/>
      <w:marBottom w:val="0pt"/>
      <w:divBdr>
        <w:top w:val="none" w:sz="0" w:space="0" w:color="auto"/>
        <w:left w:val="none" w:sz="0" w:space="0" w:color="auto"/>
        <w:bottom w:val="none" w:sz="0" w:space="0" w:color="auto"/>
        <w:right w:val="none" w:sz="0" w:space="0" w:color="auto"/>
      </w:divBdr>
    </w:div>
    <w:div w:id="1509758492">
      <w:bodyDiv w:val="1"/>
      <w:marLeft w:val="0pt"/>
      <w:marRight w:val="0pt"/>
      <w:marTop w:val="0pt"/>
      <w:marBottom w:val="0pt"/>
      <w:divBdr>
        <w:top w:val="none" w:sz="0" w:space="0" w:color="auto"/>
        <w:left w:val="none" w:sz="0" w:space="0" w:color="auto"/>
        <w:bottom w:val="none" w:sz="0" w:space="0" w:color="auto"/>
        <w:right w:val="none" w:sz="0" w:space="0" w:color="auto"/>
      </w:divBdr>
    </w:div>
    <w:div w:id="16031478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42558557">
          <w:marLeft w:val="61.20pt"/>
          <w:marRight w:val="0pt"/>
          <w:marTop w:val="3.35pt"/>
          <w:marBottom w:val="0pt"/>
          <w:divBdr>
            <w:top w:val="none" w:sz="0" w:space="0" w:color="auto"/>
            <w:left w:val="none" w:sz="0" w:space="0" w:color="auto"/>
            <w:bottom w:val="none" w:sz="0" w:space="0" w:color="auto"/>
            <w:right w:val="none" w:sz="0" w:space="0" w:color="auto"/>
          </w:divBdr>
        </w:div>
      </w:divsChild>
    </w:div>
    <w:div w:id="1624384001">
      <w:bodyDiv w:val="1"/>
      <w:marLeft w:val="0pt"/>
      <w:marRight w:val="0pt"/>
      <w:marTop w:val="0pt"/>
      <w:marBottom w:val="0pt"/>
      <w:divBdr>
        <w:top w:val="none" w:sz="0" w:space="0" w:color="auto"/>
        <w:left w:val="none" w:sz="0" w:space="0" w:color="auto"/>
        <w:bottom w:val="none" w:sz="0" w:space="0" w:color="auto"/>
        <w:right w:val="none" w:sz="0" w:space="0" w:color="auto"/>
      </w:divBdr>
    </w:div>
    <w:div w:id="1730810312">
      <w:bodyDiv w:val="1"/>
      <w:marLeft w:val="0pt"/>
      <w:marRight w:val="0pt"/>
      <w:marTop w:val="0pt"/>
      <w:marBottom w:val="0pt"/>
      <w:divBdr>
        <w:top w:val="none" w:sz="0" w:space="0" w:color="auto"/>
        <w:left w:val="none" w:sz="0" w:space="0" w:color="auto"/>
        <w:bottom w:val="none" w:sz="0" w:space="0" w:color="auto"/>
        <w:right w:val="none" w:sz="0" w:space="0" w:color="auto"/>
      </w:divBdr>
    </w:div>
    <w:div w:id="17401296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1421192">
          <w:marLeft w:val="61.20pt"/>
          <w:marRight w:val="0pt"/>
          <w:marTop w:val="4.80pt"/>
          <w:marBottom w:val="0pt"/>
          <w:divBdr>
            <w:top w:val="none" w:sz="0" w:space="0" w:color="auto"/>
            <w:left w:val="none" w:sz="0" w:space="0" w:color="auto"/>
            <w:bottom w:val="none" w:sz="0" w:space="0" w:color="auto"/>
            <w:right w:val="none" w:sz="0" w:space="0" w:color="auto"/>
          </w:divBdr>
        </w:div>
      </w:divsChild>
    </w:div>
    <w:div w:id="1751151467">
      <w:bodyDiv w:val="1"/>
      <w:marLeft w:val="0pt"/>
      <w:marRight w:val="0pt"/>
      <w:marTop w:val="0pt"/>
      <w:marBottom w:val="0pt"/>
      <w:divBdr>
        <w:top w:val="none" w:sz="0" w:space="0" w:color="auto"/>
        <w:left w:val="none" w:sz="0" w:space="0" w:color="auto"/>
        <w:bottom w:val="none" w:sz="0" w:space="0" w:color="auto"/>
        <w:right w:val="none" w:sz="0" w:space="0" w:color="auto"/>
      </w:divBdr>
    </w:div>
    <w:div w:id="17996412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3570828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81640736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62482135">
          <w:marLeft w:val="0pt"/>
          <w:marRight w:val="0pt"/>
          <w:marTop w:val="0pt"/>
          <w:marBottom w:val="0pt"/>
          <w:divBdr>
            <w:top w:val="none" w:sz="0" w:space="0" w:color="auto"/>
            <w:left w:val="none" w:sz="0" w:space="0" w:color="auto"/>
            <w:bottom w:val="none" w:sz="0" w:space="0" w:color="auto"/>
            <w:right w:val="none" w:sz="0" w:space="0" w:color="auto"/>
          </w:divBdr>
          <w:divsChild>
            <w:div w:id="423302594">
              <w:marLeft w:val="0pt"/>
              <w:marRight w:val="0pt"/>
              <w:marTop w:val="0pt"/>
              <w:marBottom w:val="0pt"/>
              <w:divBdr>
                <w:top w:val="none" w:sz="0" w:space="0" w:color="auto"/>
                <w:left w:val="none" w:sz="0" w:space="0" w:color="auto"/>
                <w:bottom w:val="none" w:sz="0" w:space="0" w:color="auto"/>
                <w:right w:val="none" w:sz="0" w:space="0" w:color="auto"/>
              </w:divBdr>
            </w:div>
            <w:div w:id="581060526">
              <w:marLeft w:val="0pt"/>
              <w:marRight w:val="0pt"/>
              <w:marTop w:val="0pt"/>
              <w:marBottom w:val="0pt"/>
              <w:divBdr>
                <w:top w:val="none" w:sz="0" w:space="0" w:color="auto"/>
                <w:left w:val="none" w:sz="0" w:space="0" w:color="auto"/>
                <w:bottom w:val="none" w:sz="0" w:space="0" w:color="auto"/>
                <w:right w:val="none" w:sz="0" w:space="0" w:color="auto"/>
              </w:divBdr>
            </w:div>
            <w:div w:id="1120608449">
              <w:marLeft w:val="0pt"/>
              <w:marRight w:val="0pt"/>
              <w:marTop w:val="0pt"/>
              <w:marBottom w:val="0pt"/>
              <w:divBdr>
                <w:top w:val="none" w:sz="0" w:space="0" w:color="auto"/>
                <w:left w:val="none" w:sz="0" w:space="0" w:color="auto"/>
                <w:bottom w:val="none" w:sz="0" w:space="0" w:color="auto"/>
                <w:right w:val="none" w:sz="0" w:space="0" w:color="auto"/>
              </w:divBdr>
            </w:div>
            <w:div w:id="1137911319">
              <w:marLeft w:val="0pt"/>
              <w:marRight w:val="0pt"/>
              <w:marTop w:val="0pt"/>
              <w:marBottom w:val="0pt"/>
              <w:divBdr>
                <w:top w:val="none" w:sz="0" w:space="0" w:color="auto"/>
                <w:left w:val="none" w:sz="0" w:space="0" w:color="auto"/>
                <w:bottom w:val="none" w:sz="0" w:space="0" w:color="auto"/>
                <w:right w:val="none" w:sz="0" w:space="0" w:color="auto"/>
              </w:divBdr>
            </w:div>
            <w:div w:id="137442621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829399664">
      <w:bodyDiv w:val="1"/>
      <w:marLeft w:val="0pt"/>
      <w:marRight w:val="0pt"/>
      <w:marTop w:val="0pt"/>
      <w:marBottom w:val="0pt"/>
      <w:divBdr>
        <w:top w:val="none" w:sz="0" w:space="0" w:color="auto"/>
        <w:left w:val="none" w:sz="0" w:space="0" w:color="auto"/>
        <w:bottom w:val="none" w:sz="0" w:space="0" w:color="auto"/>
        <w:right w:val="none" w:sz="0" w:space="0" w:color="auto"/>
      </w:divBdr>
    </w:div>
    <w:div w:id="1892417861">
      <w:bodyDiv w:val="1"/>
      <w:marLeft w:val="0pt"/>
      <w:marRight w:val="0pt"/>
      <w:marTop w:val="0pt"/>
      <w:marBottom w:val="0pt"/>
      <w:divBdr>
        <w:top w:val="none" w:sz="0" w:space="0" w:color="auto"/>
        <w:left w:val="none" w:sz="0" w:space="0" w:color="auto"/>
        <w:bottom w:val="none" w:sz="0" w:space="0" w:color="auto"/>
        <w:right w:val="none" w:sz="0" w:space="0" w:color="auto"/>
      </w:divBdr>
    </w:div>
    <w:div w:id="1899170100">
      <w:bodyDiv w:val="1"/>
      <w:marLeft w:val="0pt"/>
      <w:marRight w:val="0pt"/>
      <w:marTop w:val="0pt"/>
      <w:marBottom w:val="0pt"/>
      <w:divBdr>
        <w:top w:val="none" w:sz="0" w:space="0" w:color="auto"/>
        <w:left w:val="none" w:sz="0" w:space="0" w:color="auto"/>
        <w:bottom w:val="none" w:sz="0" w:space="0" w:color="auto"/>
        <w:right w:val="none" w:sz="0" w:space="0" w:color="auto"/>
      </w:divBdr>
    </w:div>
    <w:div w:id="1911765444">
      <w:bodyDiv w:val="1"/>
      <w:marLeft w:val="0pt"/>
      <w:marRight w:val="0pt"/>
      <w:marTop w:val="0pt"/>
      <w:marBottom w:val="0pt"/>
      <w:divBdr>
        <w:top w:val="none" w:sz="0" w:space="0" w:color="auto"/>
        <w:left w:val="none" w:sz="0" w:space="0" w:color="auto"/>
        <w:bottom w:val="none" w:sz="0" w:space="0" w:color="auto"/>
        <w:right w:val="none" w:sz="0" w:space="0" w:color="auto"/>
      </w:divBdr>
    </w:div>
    <w:div w:id="1920555792">
      <w:bodyDiv w:val="1"/>
      <w:marLeft w:val="0pt"/>
      <w:marRight w:val="0pt"/>
      <w:marTop w:val="0pt"/>
      <w:marBottom w:val="0pt"/>
      <w:divBdr>
        <w:top w:val="none" w:sz="0" w:space="0" w:color="auto"/>
        <w:left w:val="none" w:sz="0" w:space="0" w:color="auto"/>
        <w:bottom w:val="none" w:sz="0" w:space="0" w:color="auto"/>
        <w:right w:val="none" w:sz="0" w:space="0" w:color="auto"/>
      </w:divBdr>
    </w:div>
    <w:div w:id="198122762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0597826">
          <w:marLeft w:val="61.20pt"/>
          <w:marRight w:val="0pt"/>
          <w:marTop w:val="4.30pt"/>
          <w:marBottom w:val="0pt"/>
          <w:divBdr>
            <w:top w:val="none" w:sz="0" w:space="0" w:color="auto"/>
            <w:left w:val="none" w:sz="0" w:space="0" w:color="auto"/>
            <w:bottom w:val="none" w:sz="0" w:space="0" w:color="auto"/>
            <w:right w:val="none" w:sz="0" w:space="0" w:color="auto"/>
          </w:divBdr>
        </w:div>
      </w:divsChild>
    </w:div>
    <w:div w:id="19866592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59169982">
          <w:marLeft w:val="0pt"/>
          <w:marRight w:val="0pt"/>
          <w:marTop w:val="0pt"/>
          <w:marBottom w:val="0pt"/>
          <w:divBdr>
            <w:top w:val="none" w:sz="0" w:space="0" w:color="auto"/>
            <w:left w:val="none" w:sz="0" w:space="0" w:color="auto"/>
            <w:bottom w:val="none" w:sz="0" w:space="0" w:color="auto"/>
            <w:right w:val="none" w:sz="0" w:space="0" w:color="auto"/>
          </w:divBdr>
          <w:divsChild>
            <w:div w:id="699160649">
              <w:marLeft w:val="0pt"/>
              <w:marRight w:val="0pt"/>
              <w:marTop w:val="0pt"/>
              <w:marBottom w:val="0pt"/>
              <w:divBdr>
                <w:top w:val="none" w:sz="0" w:space="0" w:color="auto"/>
                <w:left w:val="none" w:sz="0" w:space="0" w:color="auto"/>
                <w:bottom w:val="none" w:sz="0" w:space="0" w:color="auto"/>
                <w:right w:val="none" w:sz="0" w:space="0" w:color="auto"/>
              </w:divBdr>
            </w:div>
            <w:div w:id="791826335">
              <w:marLeft w:val="0pt"/>
              <w:marRight w:val="0pt"/>
              <w:marTop w:val="0pt"/>
              <w:marBottom w:val="0pt"/>
              <w:divBdr>
                <w:top w:val="none" w:sz="0" w:space="0" w:color="auto"/>
                <w:left w:val="none" w:sz="0" w:space="0" w:color="auto"/>
                <w:bottom w:val="none" w:sz="0" w:space="0" w:color="auto"/>
                <w:right w:val="none" w:sz="0" w:space="0" w:color="auto"/>
              </w:divBdr>
            </w:div>
            <w:div w:id="1099837132">
              <w:marLeft w:val="0pt"/>
              <w:marRight w:val="0pt"/>
              <w:marTop w:val="0pt"/>
              <w:marBottom w:val="0pt"/>
              <w:divBdr>
                <w:top w:val="none" w:sz="0" w:space="0" w:color="auto"/>
                <w:left w:val="none" w:sz="0" w:space="0" w:color="auto"/>
                <w:bottom w:val="none" w:sz="0" w:space="0" w:color="auto"/>
                <w:right w:val="none" w:sz="0" w:space="0" w:color="auto"/>
              </w:divBdr>
            </w:div>
            <w:div w:id="1285696971">
              <w:marLeft w:val="0pt"/>
              <w:marRight w:val="0pt"/>
              <w:marTop w:val="0pt"/>
              <w:marBottom w:val="0pt"/>
              <w:divBdr>
                <w:top w:val="none" w:sz="0" w:space="0" w:color="auto"/>
                <w:left w:val="none" w:sz="0" w:space="0" w:color="auto"/>
                <w:bottom w:val="none" w:sz="0" w:space="0" w:color="auto"/>
                <w:right w:val="none" w:sz="0" w:space="0" w:color="auto"/>
              </w:divBdr>
            </w:div>
            <w:div w:id="1763407535">
              <w:marLeft w:val="0pt"/>
              <w:marRight w:val="0pt"/>
              <w:marTop w:val="0pt"/>
              <w:marBottom w:val="0pt"/>
              <w:divBdr>
                <w:top w:val="none" w:sz="0" w:space="0" w:color="auto"/>
                <w:left w:val="none" w:sz="0" w:space="0" w:color="auto"/>
                <w:bottom w:val="none" w:sz="0" w:space="0" w:color="auto"/>
                <w:right w:val="none" w:sz="0" w:space="0" w:color="auto"/>
              </w:divBdr>
            </w:div>
            <w:div w:id="1816292208">
              <w:marLeft w:val="0pt"/>
              <w:marRight w:val="0pt"/>
              <w:marTop w:val="0pt"/>
              <w:marBottom w:val="0pt"/>
              <w:divBdr>
                <w:top w:val="none" w:sz="0" w:space="0" w:color="auto"/>
                <w:left w:val="none" w:sz="0" w:space="0" w:color="auto"/>
                <w:bottom w:val="none" w:sz="0" w:space="0" w:color="auto"/>
                <w:right w:val="none" w:sz="0" w:space="0" w:color="auto"/>
              </w:divBdr>
            </w:div>
            <w:div w:id="211832765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016960181">
      <w:bodyDiv w:val="1"/>
      <w:marLeft w:val="0pt"/>
      <w:marRight w:val="0pt"/>
      <w:marTop w:val="0pt"/>
      <w:marBottom w:val="0pt"/>
      <w:divBdr>
        <w:top w:val="none" w:sz="0" w:space="0" w:color="auto"/>
        <w:left w:val="none" w:sz="0" w:space="0" w:color="auto"/>
        <w:bottom w:val="none" w:sz="0" w:space="0" w:color="auto"/>
        <w:right w:val="none" w:sz="0" w:space="0" w:color="auto"/>
      </w:divBdr>
    </w:div>
    <w:div w:id="2039114855">
      <w:bodyDiv w:val="1"/>
      <w:marLeft w:val="0pt"/>
      <w:marRight w:val="0pt"/>
      <w:marTop w:val="0pt"/>
      <w:marBottom w:val="0pt"/>
      <w:divBdr>
        <w:top w:val="none" w:sz="0" w:space="0" w:color="auto"/>
        <w:left w:val="none" w:sz="0" w:space="0" w:color="auto"/>
        <w:bottom w:val="none" w:sz="0" w:space="0" w:color="auto"/>
        <w:right w:val="none" w:sz="0" w:space="0" w:color="auto"/>
      </w:divBdr>
    </w:div>
    <w:div w:id="2050371297">
      <w:bodyDiv w:val="1"/>
      <w:marLeft w:val="0pt"/>
      <w:marRight w:val="0pt"/>
      <w:marTop w:val="0pt"/>
      <w:marBottom w:val="0pt"/>
      <w:divBdr>
        <w:top w:val="none" w:sz="0" w:space="0" w:color="auto"/>
        <w:left w:val="none" w:sz="0" w:space="0" w:color="auto"/>
        <w:bottom w:val="none" w:sz="0" w:space="0" w:color="auto"/>
        <w:right w:val="none" w:sz="0" w:space="0" w:color="auto"/>
      </w:divBdr>
    </w:div>
    <w:div w:id="2078243402">
      <w:bodyDiv w:val="1"/>
      <w:marLeft w:val="0pt"/>
      <w:marRight w:val="0pt"/>
      <w:marTop w:val="0pt"/>
      <w:marBottom w:val="0pt"/>
      <w:divBdr>
        <w:top w:val="none" w:sz="0" w:space="0" w:color="auto"/>
        <w:left w:val="none" w:sz="0" w:space="0" w:color="auto"/>
        <w:bottom w:val="none" w:sz="0" w:space="0" w:color="auto"/>
        <w:right w:val="none" w:sz="0" w:space="0" w:color="auto"/>
      </w:divBdr>
    </w:div>
    <w:div w:id="20884560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66541137">
          <w:marLeft w:val="61.20pt"/>
          <w:marRight w:val="0pt"/>
          <w:marTop w:val="3.35pt"/>
          <w:marBottom w:val="0pt"/>
          <w:divBdr>
            <w:top w:val="none" w:sz="0" w:space="0" w:color="auto"/>
            <w:left w:val="none" w:sz="0" w:space="0" w:color="auto"/>
            <w:bottom w:val="none" w:sz="0" w:space="0" w:color="auto"/>
            <w:right w:val="none" w:sz="0" w:space="0" w:color="auto"/>
          </w:divBdr>
        </w:div>
      </w:divsChild>
    </w:div>
    <w:div w:id="2094431552">
      <w:bodyDiv w:val="1"/>
      <w:marLeft w:val="0pt"/>
      <w:marRight w:val="0pt"/>
      <w:marTop w:val="0pt"/>
      <w:marBottom w:val="0pt"/>
      <w:divBdr>
        <w:top w:val="none" w:sz="0" w:space="0" w:color="auto"/>
        <w:left w:val="none" w:sz="0" w:space="0" w:color="auto"/>
        <w:bottom w:val="none" w:sz="0" w:space="0" w:color="auto"/>
        <w:right w:val="none" w:sz="0" w:space="0" w:color="auto"/>
      </w:divBdr>
    </w:div>
    <w:div w:id="2098868225">
      <w:bodyDiv w:val="1"/>
      <w:marLeft w:val="0pt"/>
      <w:marRight w:val="0pt"/>
      <w:marTop w:val="0pt"/>
      <w:marBottom w:val="0pt"/>
      <w:divBdr>
        <w:top w:val="none" w:sz="0" w:space="0" w:color="auto"/>
        <w:left w:val="none" w:sz="0" w:space="0" w:color="auto"/>
        <w:bottom w:val="none" w:sz="0" w:space="0" w:color="auto"/>
        <w:right w:val="none" w:sz="0" w:space="0" w:color="auto"/>
      </w:divBdr>
    </w:div>
    <w:div w:id="2115400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81241031">
          <w:marLeft w:val="0pt"/>
          <w:marRight w:val="0pt"/>
          <w:marTop w:val="0pt"/>
          <w:marBottom w:val="0pt"/>
          <w:divBdr>
            <w:top w:val="none" w:sz="0" w:space="0" w:color="auto"/>
            <w:left w:val="none" w:sz="0" w:space="0" w:color="auto"/>
            <w:bottom w:val="none" w:sz="0" w:space="0" w:color="auto"/>
            <w:right w:val="none" w:sz="0" w:space="0" w:color="auto"/>
          </w:divBdr>
          <w:divsChild>
            <w:div w:id="32921630">
              <w:marLeft w:val="0pt"/>
              <w:marRight w:val="0pt"/>
              <w:marTop w:val="0pt"/>
              <w:marBottom w:val="0pt"/>
              <w:divBdr>
                <w:top w:val="none" w:sz="0" w:space="0" w:color="auto"/>
                <w:left w:val="none" w:sz="0" w:space="0" w:color="auto"/>
                <w:bottom w:val="none" w:sz="0" w:space="0" w:color="auto"/>
                <w:right w:val="none" w:sz="0" w:space="0" w:color="auto"/>
              </w:divBdr>
            </w:div>
            <w:div w:id="504902360">
              <w:marLeft w:val="0pt"/>
              <w:marRight w:val="0pt"/>
              <w:marTop w:val="0pt"/>
              <w:marBottom w:val="0pt"/>
              <w:divBdr>
                <w:top w:val="none" w:sz="0" w:space="0" w:color="auto"/>
                <w:left w:val="none" w:sz="0" w:space="0" w:color="auto"/>
                <w:bottom w:val="none" w:sz="0" w:space="0" w:color="auto"/>
                <w:right w:val="none" w:sz="0" w:space="0" w:color="auto"/>
              </w:divBdr>
            </w:div>
            <w:div w:id="518667208">
              <w:marLeft w:val="0pt"/>
              <w:marRight w:val="0pt"/>
              <w:marTop w:val="0pt"/>
              <w:marBottom w:val="0pt"/>
              <w:divBdr>
                <w:top w:val="none" w:sz="0" w:space="0" w:color="auto"/>
                <w:left w:val="none" w:sz="0" w:space="0" w:color="auto"/>
                <w:bottom w:val="none" w:sz="0" w:space="0" w:color="auto"/>
                <w:right w:val="none" w:sz="0" w:space="0" w:color="auto"/>
              </w:divBdr>
            </w:div>
            <w:div w:id="522668615">
              <w:marLeft w:val="0pt"/>
              <w:marRight w:val="0pt"/>
              <w:marTop w:val="0pt"/>
              <w:marBottom w:val="0pt"/>
              <w:divBdr>
                <w:top w:val="none" w:sz="0" w:space="0" w:color="auto"/>
                <w:left w:val="none" w:sz="0" w:space="0" w:color="auto"/>
                <w:bottom w:val="none" w:sz="0" w:space="0" w:color="auto"/>
                <w:right w:val="none" w:sz="0" w:space="0" w:color="auto"/>
              </w:divBdr>
            </w:div>
            <w:div w:id="695271666">
              <w:marLeft w:val="0pt"/>
              <w:marRight w:val="0pt"/>
              <w:marTop w:val="0pt"/>
              <w:marBottom w:val="0pt"/>
              <w:divBdr>
                <w:top w:val="none" w:sz="0" w:space="0" w:color="auto"/>
                <w:left w:val="none" w:sz="0" w:space="0" w:color="auto"/>
                <w:bottom w:val="none" w:sz="0" w:space="0" w:color="auto"/>
                <w:right w:val="none" w:sz="0" w:space="0" w:color="auto"/>
              </w:divBdr>
            </w:div>
            <w:div w:id="777408979">
              <w:marLeft w:val="0pt"/>
              <w:marRight w:val="0pt"/>
              <w:marTop w:val="0pt"/>
              <w:marBottom w:val="0pt"/>
              <w:divBdr>
                <w:top w:val="none" w:sz="0" w:space="0" w:color="auto"/>
                <w:left w:val="none" w:sz="0" w:space="0" w:color="auto"/>
                <w:bottom w:val="none" w:sz="0" w:space="0" w:color="auto"/>
                <w:right w:val="none" w:sz="0" w:space="0" w:color="auto"/>
              </w:divBdr>
            </w:div>
            <w:div w:id="808397175">
              <w:marLeft w:val="0pt"/>
              <w:marRight w:val="0pt"/>
              <w:marTop w:val="0pt"/>
              <w:marBottom w:val="0pt"/>
              <w:divBdr>
                <w:top w:val="none" w:sz="0" w:space="0" w:color="auto"/>
                <w:left w:val="none" w:sz="0" w:space="0" w:color="auto"/>
                <w:bottom w:val="none" w:sz="0" w:space="0" w:color="auto"/>
                <w:right w:val="none" w:sz="0" w:space="0" w:color="auto"/>
              </w:divBdr>
            </w:div>
            <w:div w:id="957644324">
              <w:marLeft w:val="0pt"/>
              <w:marRight w:val="0pt"/>
              <w:marTop w:val="0pt"/>
              <w:marBottom w:val="0pt"/>
              <w:divBdr>
                <w:top w:val="none" w:sz="0" w:space="0" w:color="auto"/>
                <w:left w:val="none" w:sz="0" w:space="0" w:color="auto"/>
                <w:bottom w:val="none" w:sz="0" w:space="0" w:color="auto"/>
                <w:right w:val="none" w:sz="0" w:space="0" w:color="auto"/>
              </w:divBdr>
            </w:div>
            <w:div w:id="1312323590">
              <w:marLeft w:val="0pt"/>
              <w:marRight w:val="0pt"/>
              <w:marTop w:val="0pt"/>
              <w:marBottom w:val="0pt"/>
              <w:divBdr>
                <w:top w:val="none" w:sz="0" w:space="0" w:color="auto"/>
                <w:left w:val="none" w:sz="0" w:space="0" w:color="auto"/>
                <w:bottom w:val="none" w:sz="0" w:space="0" w:color="auto"/>
                <w:right w:val="none" w:sz="0" w:space="0" w:color="auto"/>
              </w:divBdr>
            </w:div>
            <w:div w:id="1697585774">
              <w:marLeft w:val="0pt"/>
              <w:marRight w:val="0pt"/>
              <w:marTop w:val="0pt"/>
              <w:marBottom w:val="0pt"/>
              <w:divBdr>
                <w:top w:val="none" w:sz="0" w:space="0" w:color="auto"/>
                <w:left w:val="none" w:sz="0" w:space="0" w:color="auto"/>
                <w:bottom w:val="none" w:sz="0" w:space="0" w:color="auto"/>
                <w:right w:val="none" w:sz="0" w:space="0" w:color="auto"/>
              </w:divBdr>
            </w:div>
            <w:div w:id="1837071782">
              <w:marLeft w:val="0pt"/>
              <w:marRight w:val="0pt"/>
              <w:marTop w:val="0pt"/>
              <w:marBottom w:val="0pt"/>
              <w:divBdr>
                <w:top w:val="none" w:sz="0" w:space="0" w:color="auto"/>
                <w:left w:val="none" w:sz="0" w:space="0" w:color="auto"/>
                <w:bottom w:val="none" w:sz="0" w:space="0" w:color="auto"/>
                <w:right w:val="none" w:sz="0" w:space="0" w:color="auto"/>
              </w:divBdr>
            </w:div>
            <w:div w:id="1854493671">
              <w:marLeft w:val="0pt"/>
              <w:marRight w:val="0pt"/>
              <w:marTop w:val="0pt"/>
              <w:marBottom w:val="0pt"/>
              <w:divBdr>
                <w:top w:val="none" w:sz="0" w:space="0" w:color="auto"/>
                <w:left w:val="none" w:sz="0" w:space="0" w:color="auto"/>
                <w:bottom w:val="none" w:sz="0" w:space="0" w:color="auto"/>
                <w:right w:val="none" w:sz="0" w:space="0" w:color="auto"/>
              </w:divBdr>
            </w:div>
            <w:div w:id="1863664584">
              <w:marLeft w:val="0pt"/>
              <w:marRight w:val="0pt"/>
              <w:marTop w:val="0pt"/>
              <w:marBottom w:val="0pt"/>
              <w:divBdr>
                <w:top w:val="none" w:sz="0" w:space="0" w:color="auto"/>
                <w:left w:val="none" w:sz="0" w:space="0" w:color="auto"/>
                <w:bottom w:val="none" w:sz="0" w:space="0" w:color="auto"/>
                <w:right w:val="none" w:sz="0" w:space="0" w:color="auto"/>
              </w:divBdr>
            </w:div>
            <w:div w:id="1926843264">
              <w:marLeft w:val="0pt"/>
              <w:marRight w:val="0pt"/>
              <w:marTop w:val="0pt"/>
              <w:marBottom w:val="0pt"/>
              <w:divBdr>
                <w:top w:val="none" w:sz="0" w:space="0" w:color="auto"/>
                <w:left w:val="none" w:sz="0" w:space="0" w:color="auto"/>
                <w:bottom w:val="none" w:sz="0" w:space="0" w:color="auto"/>
                <w:right w:val="none" w:sz="0" w:space="0" w:color="auto"/>
              </w:divBdr>
            </w:div>
            <w:div w:id="197567700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1268450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22904694">
          <w:marLeft w:val="0pt"/>
          <w:marRight w:val="0pt"/>
          <w:marTop w:val="0pt"/>
          <w:marBottom w:val="0pt"/>
          <w:divBdr>
            <w:top w:val="none" w:sz="0" w:space="0" w:color="auto"/>
            <w:left w:val="none" w:sz="0" w:space="0" w:color="auto"/>
            <w:bottom w:val="none" w:sz="0" w:space="0" w:color="auto"/>
            <w:right w:val="none" w:sz="0" w:space="0" w:color="auto"/>
          </w:divBdr>
          <w:divsChild>
            <w:div w:id="118856623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13335587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60549751">
          <w:marLeft w:val="61.20pt"/>
          <w:marRight w:val="0pt"/>
          <w:marTop w:val="3.35pt"/>
          <w:marBottom w:val="0pt"/>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purl.oclc.org/ooxml/officeDocument/relationships/image" Target="media/image3.jpg"/><Relationship Id="rId13" Type="http://purl.oclc.org/ooxml/officeDocument/relationships/footer" Target="footer2.xml"/><Relationship Id="rId3" Type="http://purl.oclc.org/ooxml/officeDocument/relationships/styles" Target="styles.xml"/><Relationship Id="rId7" Type="http://purl.oclc.org/ooxml/officeDocument/relationships/endnotes" Target="endnotes.xml"/><Relationship Id="rId12" Type="http://purl.oclc.org/ooxml/officeDocument/relationships/footer" Target="footer1.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image" Target="media/image6.jpg"/><Relationship Id="rId5" Type="http://purl.oclc.org/ooxml/officeDocument/relationships/webSettings" Target="webSettings.xml"/><Relationship Id="rId15" Type="http://purl.oclc.org/ooxml/officeDocument/relationships/theme" Target="theme/theme1.xml"/><Relationship Id="rId10" Type="http://purl.oclc.org/ooxml/officeDocument/relationships/image" Target="media/image5.jpeg"/><Relationship Id="rId4" Type="http://purl.oclc.org/ooxml/officeDocument/relationships/settings" Target="settings.xml"/><Relationship Id="rId9" Type="http://purl.oclc.org/ooxml/officeDocument/relationships/image" Target="media/image4.jpg"/><Relationship Id="rId14" Type="http://purl.oclc.org/ooxml/officeDocument/relationships/fontTable" Target="fontTable.xml"/></Relationships>
</file>

<file path=word/_rels/numbering.xml.rels><?xml version="1.0" encoding="UTF-8" standalone="yes"?>
<Relationships xmlns="http://schemas.openxmlformats.org/package/2006/relationships"><Relationship Id="rId2" Type="http://purl.oclc.org/ooxml/officeDocument/relationships/image" Target="media/image2.jpeg"/><Relationship Id="rId1" Type="http://purl.oclc.org/ooxml/officeDocument/relationships/image" Target="media/image1.jpe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purl.oclc.org/ooxml/officeDocument/customXml" ds:itemID="{A144DA04-8675-42B2-B2BE-5DE2CFAE4C16}">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4</Pages>
  <Words>1684</Words>
  <Characters>8460</Characters>
  <Application>Microsoft Office Word</Application>
  <DocSecurity>0</DocSecurity>
  <Lines>136</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dc:description/>
  <cp:lastModifiedBy/>
  <cp:revision>1</cp:revision>
  <dcterms:created xsi:type="dcterms:W3CDTF">2016-09-30T14:29:00Z</dcterms:created>
  <dcterms:modified xsi:type="dcterms:W3CDTF">2016-09-30T17:21:00Z</dcterms:modified>
</cp:coreProperties>
</file>

<file path=docProps/custom.xml><?xml version="1.0" encoding="utf-8"?>
<Properties xmlns="http://purl.oclc.org/ooxml/officeDocument/customProperties" xmlns:vt="http://purl.oclc.org/ooxml/officeDocument/docPropsVTypes">
  <property fmtid="{D5CDD505-2E9C-101B-9397-08002B2CF9AE}" pid="2" name="TitusGUID">
    <vt:lpwstr>b050364d-c071-4336-9145-3479546af1c5</vt:lpwstr>
  </property>
  <property fmtid="{D5CDD505-2E9C-101B-9397-08002B2CF9AE}" pid="3" name="CTP_TimeStamp">
    <vt:lpwstr>2016-09-30 17:21:53Z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